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C35" w:rsidRDefault="00396C35" w:rsidP="00396C35">
      <w:pPr>
        <w:jc w:val="center"/>
        <w:rPr>
          <w:b/>
        </w:rPr>
      </w:pPr>
      <w:bookmarkStart w:id="0" w:name="_GoBack"/>
      <w:bookmarkEnd w:id="0"/>
      <w:r>
        <w:rPr>
          <w:b/>
        </w:rPr>
        <w:t>Муниципальное бюджетное общеобразовательное учреждение</w:t>
      </w:r>
    </w:p>
    <w:p w:rsidR="00396C35" w:rsidRDefault="00396C35" w:rsidP="00396C35">
      <w:pPr>
        <w:ind w:left="708"/>
        <w:contextualSpacing/>
        <w:jc w:val="center"/>
        <w:rPr>
          <w:b/>
        </w:rPr>
      </w:pPr>
      <w:proofErr w:type="spellStart"/>
      <w:r>
        <w:rPr>
          <w:b/>
        </w:rPr>
        <w:t>Родионово-Несветайского</w:t>
      </w:r>
      <w:proofErr w:type="spellEnd"/>
      <w:r>
        <w:rPr>
          <w:b/>
        </w:rPr>
        <w:t xml:space="preserve"> района</w:t>
      </w:r>
    </w:p>
    <w:p w:rsidR="00396C35" w:rsidRDefault="00396C35" w:rsidP="00396C35">
      <w:pPr>
        <w:ind w:left="708"/>
        <w:contextualSpacing/>
        <w:jc w:val="center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Болдыревская</w:t>
      </w:r>
      <w:proofErr w:type="spellEnd"/>
      <w:r>
        <w:rPr>
          <w:b/>
        </w:rPr>
        <w:t xml:space="preserve"> основная общеобразовательная школа»</w:t>
      </w:r>
    </w:p>
    <w:p w:rsidR="00396C35" w:rsidRDefault="00396C35" w:rsidP="00396C35">
      <w:pPr>
        <w:ind w:left="708"/>
        <w:contextualSpacing/>
        <w:jc w:val="center"/>
        <w:rPr>
          <w:b/>
        </w:rPr>
      </w:pPr>
      <w:r>
        <w:rPr>
          <w:b/>
        </w:rPr>
        <w:t xml:space="preserve">(МБОУ « </w:t>
      </w:r>
      <w:proofErr w:type="spellStart"/>
      <w:r>
        <w:rPr>
          <w:b/>
        </w:rPr>
        <w:t>Болдыревская</w:t>
      </w:r>
      <w:proofErr w:type="spellEnd"/>
      <w:r>
        <w:rPr>
          <w:b/>
        </w:rPr>
        <w:t xml:space="preserve"> ООШ»)</w:t>
      </w:r>
    </w:p>
    <w:p w:rsidR="00396C35" w:rsidRDefault="00396C35" w:rsidP="00396C35">
      <w:pPr>
        <w:ind w:left="708"/>
        <w:contextualSpacing/>
        <w:jc w:val="center"/>
        <w:rPr>
          <w:b/>
        </w:rPr>
      </w:pPr>
    </w:p>
    <w:p w:rsidR="00396C35" w:rsidRDefault="00396C35" w:rsidP="00396C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</w:t>
      </w:r>
    </w:p>
    <w:p w:rsidR="00396C35" w:rsidRDefault="00396C35" w:rsidP="00396C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русскому языку для 9 класса основного общего образования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</w:t>
      </w:r>
    </w:p>
    <w:p w:rsidR="00396C35" w:rsidRDefault="003B2EF1" w:rsidP="00396C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2022-2023</w:t>
      </w:r>
      <w:r w:rsidR="00396C35">
        <w:rPr>
          <w:b/>
          <w:sz w:val="28"/>
          <w:szCs w:val="28"/>
        </w:rPr>
        <w:t xml:space="preserve"> учебный год</w:t>
      </w:r>
    </w:p>
    <w:p w:rsidR="00396C35" w:rsidRDefault="00396C35" w:rsidP="00396C35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учителя русского языка и литературы  Степановой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Элады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Георгиевны</w:t>
      </w:r>
    </w:p>
    <w:p w:rsidR="00396C35" w:rsidRDefault="00396C35" w:rsidP="00396C35">
      <w:pPr>
        <w:pStyle w:val="jc"/>
        <w:spacing w:before="0" w:beforeAutospacing="0" w:after="0" w:afterAutospacing="0"/>
        <w:rPr>
          <w:rFonts w:ascii="Times New Roman" w:hAnsi="Times New Roman"/>
          <w:lang w:val="ru-RU"/>
        </w:rPr>
      </w:pPr>
    </w:p>
    <w:p w:rsidR="003B2EF1" w:rsidRDefault="003B2EF1" w:rsidP="003B2EF1">
      <w:pPr>
        <w:pStyle w:val="jc"/>
        <w:spacing w:before="0" w:beforeAutospacing="0" w:after="0" w:afterAutospacing="0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b/>
          <w:caps/>
          <w:lang w:val="ru-RU"/>
        </w:rPr>
        <w:t>Рабочая программа включает четыре раздела</w:t>
      </w:r>
      <w:r>
        <w:rPr>
          <w:rFonts w:ascii="Times New Roman" w:hAnsi="Times New Roman"/>
          <w:b/>
          <w:lang w:val="ru-RU"/>
        </w:rPr>
        <w:t xml:space="preserve">: </w:t>
      </w:r>
    </w:p>
    <w:p w:rsidR="003B2EF1" w:rsidRDefault="003B2EF1" w:rsidP="00C03D9B">
      <w:pPr>
        <w:numPr>
          <w:ilvl w:val="0"/>
          <w:numId w:val="2"/>
        </w:numPr>
        <w:tabs>
          <w:tab w:val="num" w:pos="1200"/>
        </w:tabs>
        <w:ind w:left="0" w:firstLine="0"/>
      </w:pPr>
      <w:r>
        <w:t xml:space="preserve">Раздел 1.  Пояснительная записка, раскрывающая характеристику и место учебного предмета в базисном учебном плане, цели его изучения, основные содержательные линии; </w:t>
      </w:r>
    </w:p>
    <w:p w:rsidR="003B2EF1" w:rsidRDefault="003B2EF1" w:rsidP="00C03D9B">
      <w:pPr>
        <w:numPr>
          <w:ilvl w:val="0"/>
          <w:numId w:val="2"/>
        </w:numPr>
        <w:tabs>
          <w:tab w:val="num" w:pos="1200"/>
        </w:tabs>
        <w:ind w:left="0" w:firstLine="0"/>
      </w:pPr>
      <w:r>
        <w:t>Раздел 2. «Содержание учебного предмета».</w:t>
      </w:r>
    </w:p>
    <w:p w:rsidR="003B2EF1" w:rsidRDefault="003B2EF1" w:rsidP="00C03D9B">
      <w:pPr>
        <w:numPr>
          <w:ilvl w:val="0"/>
          <w:numId w:val="2"/>
        </w:numPr>
        <w:tabs>
          <w:tab w:val="num" w:pos="1200"/>
        </w:tabs>
        <w:ind w:left="0" w:firstLine="0"/>
      </w:pPr>
      <w:r>
        <w:t>Раздел 3. «Планируемые результаты освоения учебного предмета, курса».</w:t>
      </w:r>
    </w:p>
    <w:p w:rsidR="003B2EF1" w:rsidRDefault="003B2EF1" w:rsidP="00C03D9B">
      <w:pPr>
        <w:numPr>
          <w:ilvl w:val="0"/>
          <w:numId w:val="2"/>
        </w:numPr>
        <w:autoSpaceDE w:val="0"/>
        <w:autoSpaceDN w:val="0"/>
        <w:adjustRightInd w:val="0"/>
      </w:pPr>
      <w:r>
        <w:t>Раздел 4. «Тематическое планирование».</w:t>
      </w:r>
    </w:p>
    <w:p w:rsidR="003B2EF1" w:rsidRDefault="003B2EF1" w:rsidP="00C03D9B">
      <w:pPr>
        <w:numPr>
          <w:ilvl w:val="0"/>
          <w:numId w:val="2"/>
        </w:numPr>
        <w:shd w:val="clear" w:color="auto" w:fill="FFFFFF"/>
      </w:pPr>
      <w:r>
        <w:t>Приложения к Рабочей программе: Календарно-тематическое планирование.</w:t>
      </w:r>
    </w:p>
    <w:p w:rsidR="003B2EF1" w:rsidRDefault="003B2EF1" w:rsidP="003B2EF1">
      <w:pPr>
        <w:shd w:val="clear" w:color="auto" w:fill="FFFFFF"/>
        <w:ind w:left="360"/>
      </w:pPr>
    </w:p>
    <w:p w:rsidR="003B2EF1" w:rsidRDefault="003B2EF1" w:rsidP="003B2EF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1. Пояснительная записка</w:t>
      </w:r>
    </w:p>
    <w:p w:rsidR="003B2EF1" w:rsidRDefault="003B2EF1" w:rsidP="003B2EF1">
      <w:pPr>
        <w:jc w:val="center"/>
        <w:rPr>
          <w:b/>
          <w:bCs/>
          <w:color w:val="000000"/>
        </w:rPr>
      </w:pPr>
    </w:p>
    <w:p w:rsidR="003B2EF1" w:rsidRDefault="003B2EF1" w:rsidP="003B2EF1">
      <w:pPr>
        <w:jc w:val="both"/>
      </w:pPr>
      <w:r>
        <w:t xml:space="preserve">   Данная  рабочая программа для 9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русскому языку и Программы  Русский язык: 5-9 классы/ Савчук О.Л.; под ред. Шмелевой Е.Я. – М.: </w:t>
      </w:r>
      <w:proofErr w:type="spellStart"/>
      <w:r>
        <w:t>Вентана-Граф</w:t>
      </w:r>
      <w:proofErr w:type="spellEnd"/>
      <w:r>
        <w:t xml:space="preserve">, 2013. – Стандарты второго поколения к учебнику для 9 класса общеобразовательной школы авторов А.Д. Шмелёва, Э.А. Флоренской,  С.Н.Митюрёва, Л.О.Савчук, Е.Я.Шмелёвой, Г.И.Кустовой; под ред. А.Д.Шмелёва. - М.: </w:t>
      </w:r>
      <w:proofErr w:type="spellStart"/>
      <w:r>
        <w:t>Вентана-Граф</w:t>
      </w:r>
      <w:proofErr w:type="spellEnd"/>
      <w:r>
        <w:t xml:space="preserve">, 2019. – 400 с.  </w:t>
      </w:r>
    </w:p>
    <w:p w:rsidR="003B2EF1" w:rsidRDefault="003B2EF1" w:rsidP="003B2EF1">
      <w:pPr>
        <w:jc w:val="both"/>
      </w:pPr>
      <w:r>
        <w:t xml:space="preserve">    Данная программа обеспечивает формирование предметных универсальных учебных действий и  опорной системы знаний, специфических для данной предметной области. </w:t>
      </w:r>
    </w:p>
    <w:p w:rsidR="003B2EF1" w:rsidRDefault="003B2EF1" w:rsidP="003B2EF1">
      <w:pPr>
        <w:jc w:val="both"/>
      </w:pPr>
      <w:r>
        <w:t xml:space="preserve">       В программе реализованы </w:t>
      </w:r>
      <w:proofErr w:type="spellStart"/>
      <w:r>
        <w:t>коммуникативно-деятельностный</w:t>
      </w:r>
      <w:proofErr w:type="spellEnd"/>
      <w:r>
        <w:t xml:space="preserve">, </w:t>
      </w:r>
      <w:proofErr w:type="gramStart"/>
      <w:r>
        <w:t>личностно-ориентированный</w:t>
      </w:r>
      <w:proofErr w:type="gramEnd"/>
      <w:r>
        <w:t xml:space="preserve"> подходы к организации материала  и построению курса. Выстроена система овладения основными видами речевой деятельности, которая в свою очередь основывается  на сознательном  освоении языковой системы, учёте современных представлений о языке и речи. </w:t>
      </w:r>
    </w:p>
    <w:p w:rsidR="003B2EF1" w:rsidRDefault="003B2EF1" w:rsidP="003B2EF1">
      <w:pPr>
        <w:jc w:val="both"/>
      </w:pPr>
      <w:r>
        <w:t xml:space="preserve">        В учебнике, на основе которого составлена данная рабочая программа,  четко выражены  системный подход к изложению теоретических сведений о языке и речи, направленность  содержания  и  выстроены специальные задания на смысловое чтение текстов лингвистического содержания. Предусмотрено освоение учащимися знаний о системе языка, его функциях и роли в успешной организации речевого общения.  Программа включает формирование </w:t>
      </w:r>
      <w:proofErr w:type="spellStart"/>
      <w:r>
        <w:t>метапредметных</w:t>
      </w:r>
      <w:proofErr w:type="spellEnd"/>
      <w:r>
        <w:t xml:space="preserve"> умений и способов деятельности.</w:t>
      </w:r>
    </w:p>
    <w:p w:rsidR="003B2EF1" w:rsidRDefault="003B2EF1" w:rsidP="003B2EF1">
      <w:pPr>
        <w:jc w:val="both"/>
      </w:pPr>
      <w:r>
        <w:lastRenderedPageBreak/>
        <w:t xml:space="preserve">        Программой учитывается направленность Стандарта  на обеспечение перехода в образовании от простой ретрансляции знаний к развитию творческих способностей обучающихся, раскрытию своих возможностей, подготовке к жизни в современных условиях на основе </w:t>
      </w:r>
      <w:proofErr w:type="spellStart"/>
      <w:r>
        <w:t>системно-деятельностного</w:t>
      </w:r>
      <w:proofErr w:type="spellEnd"/>
      <w:r>
        <w:t xml:space="preserve"> подхода и придания образовательному процессу воспитательной функции. </w:t>
      </w:r>
      <w:proofErr w:type="gramStart"/>
      <w:r>
        <w:t>В УМК «Русский язык» под ред. А.Д.Шмелёва отведена значительная роль исследовательской и проектной деятельности обучающихся нацеленной на овладение учебно-познавательными приемами и практическими действиями для решения личностно и социально значимых задач и нахождения путей разрешения проблемных задач.</w:t>
      </w:r>
      <w:proofErr w:type="gramEnd"/>
    </w:p>
    <w:p w:rsidR="003B2EF1" w:rsidRDefault="003B2EF1" w:rsidP="003B2EF1">
      <w:pPr>
        <w:numPr>
          <w:ilvl w:val="12"/>
          <w:numId w:val="0"/>
        </w:numPr>
        <w:spacing w:line="16" w:lineRule="atLeast"/>
        <w:outlineLvl w:val="0"/>
        <w:rPr>
          <w:b/>
          <w:bCs/>
          <w:color w:val="000000"/>
        </w:rPr>
      </w:pPr>
    </w:p>
    <w:p w:rsidR="003B2EF1" w:rsidRDefault="003B2EF1" w:rsidP="003B2EF1">
      <w:pPr>
        <w:numPr>
          <w:ilvl w:val="12"/>
          <w:numId w:val="0"/>
        </w:numPr>
        <w:spacing w:line="16" w:lineRule="atLeast"/>
        <w:outlineLvl w:val="0"/>
        <w:rPr>
          <w:b/>
          <w:bCs/>
          <w:color w:val="000000"/>
        </w:rPr>
      </w:pPr>
    </w:p>
    <w:p w:rsidR="003B2EF1" w:rsidRDefault="003B2EF1" w:rsidP="003B2EF1">
      <w:pPr>
        <w:numPr>
          <w:ilvl w:val="12"/>
          <w:numId w:val="0"/>
        </w:numPr>
        <w:spacing w:line="16" w:lineRule="atLeast"/>
        <w:outlineLvl w:val="0"/>
        <w:rPr>
          <w:b/>
          <w:bCs/>
          <w:color w:val="000000"/>
        </w:rPr>
      </w:pPr>
    </w:p>
    <w:p w:rsidR="003B2EF1" w:rsidRDefault="003B2EF1" w:rsidP="003B2EF1">
      <w:pPr>
        <w:numPr>
          <w:ilvl w:val="12"/>
          <w:numId w:val="0"/>
        </w:numPr>
        <w:spacing w:line="16" w:lineRule="atLeast"/>
        <w:outlineLvl w:val="0"/>
        <w:rPr>
          <w:b/>
          <w:bCs/>
          <w:color w:val="000000"/>
        </w:rPr>
      </w:pPr>
    </w:p>
    <w:p w:rsidR="003B2EF1" w:rsidRDefault="003B2EF1" w:rsidP="003B2EF1">
      <w:pPr>
        <w:numPr>
          <w:ilvl w:val="12"/>
          <w:numId w:val="0"/>
        </w:numPr>
        <w:spacing w:line="16" w:lineRule="atLeast"/>
        <w:outlineLvl w:val="0"/>
        <w:rPr>
          <w:b/>
          <w:bCs/>
          <w:color w:val="000000"/>
        </w:rPr>
      </w:pPr>
    </w:p>
    <w:p w:rsidR="003B2EF1" w:rsidRDefault="003B2EF1" w:rsidP="003B2EF1">
      <w:pPr>
        <w:numPr>
          <w:ilvl w:val="12"/>
          <w:numId w:val="0"/>
        </w:numPr>
        <w:spacing w:line="16" w:lineRule="atLeast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>Нормативные документы.</w:t>
      </w:r>
    </w:p>
    <w:p w:rsidR="003B2EF1" w:rsidRDefault="003B2EF1" w:rsidP="00C03D9B">
      <w:pPr>
        <w:numPr>
          <w:ilvl w:val="0"/>
          <w:numId w:val="1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>Закон «Об образовании в Российской Федерации» от 29.12.2012 года № 273-ФЗ.</w:t>
      </w:r>
    </w:p>
    <w:p w:rsidR="003B2EF1" w:rsidRDefault="003B2EF1" w:rsidP="00C03D9B">
      <w:pPr>
        <w:numPr>
          <w:ilvl w:val="0"/>
          <w:numId w:val="1"/>
        </w:numPr>
        <w:ind w:left="644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3B2EF1" w:rsidRDefault="003B2EF1" w:rsidP="00C03D9B">
      <w:pPr>
        <w:pStyle w:val="ac"/>
        <w:numPr>
          <w:ilvl w:val="0"/>
          <w:numId w:val="1"/>
        </w:numPr>
        <w:tabs>
          <w:tab w:val="left" w:pos="708"/>
        </w:tabs>
        <w:suppressAutoHyphens/>
        <w:spacing w:after="200" w:line="16" w:lineRule="atLeast"/>
        <w:ind w:left="644"/>
        <w:jc w:val="both"/>
        <w:outlineLvl w:val="0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</w:p>
    <w:p w:rsidR="003B2EF1" w:rsidRDefault="003B2EF1" w:rsidP="00C03D9B">
      <w:pPr>
        <w:pStyle w:val="ac"/>
        <w:numPr>
          <w:ilvl w:val="0"/>
          <w:numId w:val="1"/>
        </w:numPr>
        <w:shd w:val="clear" w:color="auto" w:fill="FFFFFF"/>
        <w:tabs>
          <w:tab w:val="left" w:pos="708"/>
        </w:tabs>
        <w:suppressAutoHyphens/>
        <w:ind w:hanging="357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России от 23.12.2020 N 766 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 254»</w:t>
      </w:r>
    </w:p>
    <w:p w:rsidR="003B2EF1" w:rsidRDefault="003B2EF1" w:rsidP="00C03D9B">
      <w:pPr>
        <w:pStyle w:val="ac"/>
        <w:numPr>
          <w:ilvl w:val="0"/>
          <w:numId w:val="1"/>
        </w:numPr>
        <w:shd w:val="clear" w:color="auto" w:fill="FFFFFF"/>
        <w:tabs>
          <w:tab w:val="left" w:pos="708"/>
        </w:tabs>
        <w:suppressAutoHyphens/>
        <w:ind w:left="646"/>
      </w:pPr>
      <w:r>
        <w:t>Постановление Главного государственного санитарного врача РФ от 28.09.2020 №  28 «Об утверждении санитарных  правил СП 2.4 3648-20  «Санитарно-эпидемиологические требования к организациям воспитания и обучения, отдыха и оздоровления детей и молодежи» (Зарегистрировано в Минюсте России  18.12.2020 №61573).</w:t>
      </w:r>
    </w:p>
    <w:p w:rsidR="003B2EF1" w:rsidRDefault="003B2EF1" w:rsidP="00C03D9B">
      <w:pPr>
        <w:numPr>
          <w:ilvl w:val="0"/>
          <w:numId w:val="1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>Приказ Министерства образования и науки РФ от 04.10.2010 г.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3B2EF1" w:rsidRDefault="003B2EF1" w:rsidP="00C03D9B">
      <w:pPr>
        <w:numPr>
          <w:ilvl w:val="0"/>
          <w:numId w:val="1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3B2EF1" w:rsidRDefault="003B2EF1" w:rsidP="00C03D9B">
      <w:pPr>
        <w:numPr>
          <w:ilvl w:val="0"/>
          <w:numId w:val="1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>Приказ Министерства общего и профессионального образования ростовской области от 08.08.2014 г./4.11-4851/М «О примерном порядке утверждения и примерной структуре рабочих программ».</w:t>
      </w:r>
    </w:p>
    <w:p w:rsidR="003B2EF1" w:rsidRDefault="003B2EF1" w:rsidP="00C03D9B">
      <w:pPr>
        <w:numPr>
          <w:ilvl w:val="0"/>
          <w:numId w:val="1"/>
        </w:numPr>
        <w:ind w:left="644"/>
        <w:jc w:val="both"/>
        <w:rPr>
          <w:b/>
        </w:rPr>
      </w:pPr>
      <w:r>
        <w:t xml:space="preserve">Программа Русский язык: 5-9 классы/ Савчук О.Л.; под ред. Шмелевой Е.Я. – М.: </w:t>
      </w:r>
      <w:proofErr w:type="spellStart"/>
      <w:r>
        <w:t>Вентана-Граф</w:t>
      </w:r>
      <w:proofErr w:type="spellEnd"/>
      <w:r>
        <w:t>, 2013. – Стандарты второго поколения</w:t>
      </w:r>
    </w:p>
    <w:p w:rsidR="003B2EF1" w:rsidRDefault="003B2EF1" w:rsidP="00C03D9B">
      <w:pPr>
        <w:numPr>
          <w:ilvl w:val="0"/>
          <w:numId w:val="1"/>
        </w:numPr>
        <w:ind w:left="714" w:hanging="357"/>
        <w:contextualSpacing/>
        <w:jc w:val="both"/>
      </w:pPr>
      <w:r>
        <w:t>Устав МБОУ «</w:t>
      </w:r>
      <w:proofErr w:type="spellStart"/>
      <w:r>
        <w:t>Болдыревская</w:t>
      </w:r>
      <w:proofErr w:type="spellEnd"/>
      <w:r>
        <w:t xml:space="preserve"> ООШ».</w:t>
      </w:r>
    </w:p>
    <w:p w:rsidR="003B2EF1" w:rsidRDefault="003B2EF1" w:rsidP="00C03D9B">
      <w:pPr>
        <w:numPr>
          <w:ilvl w:val="0"/>
          <w:numId w:val="1"/>
        </w:numPr>
        <w:ind w:left="714" w:hanging="357"/>
        <w:contextualSpacing/>
        <w:jc w:val="both"/>
      </w:pPr>
      <w:r>
        <w:t>Письмо Минобразования Ростовской области от 20.05.2022 № 24/3.1-8923  «Рекомендации по составлению учебного плана образовательных организаций, реализующих основные образовательные программы начального основного, основного общего, среднего общего образования, расположенных на территории Ростовской области, на 2022-2023 учебный год»</w:t>
      </w:r>
    </w:p>
    <w:p w:rsidR="003B2EF1" w:rsidRDefault="003B2EF1" w:rsidP="00C03D9B">
      <w:pPr>
        <w:numPr>
          <w:ilvl w:val="0"/>
          <w:numId w:val="1"/>
        </w:numPr>
        <w:spacing w:line="16" w:lineRule="atLeast"/>
        <w:ind w:left="714" w:hanging="357"/>
        <w:contextualSpacing/>
        <w:jc w:val="both"/>
        <w:outlineLvl w:val="0"/>
        <w:rPr>
          <w:color w:val="000000"/>
        </w:rPr>
      </w:pPr>
      <w:r>
        <w:rPr>
          <w:color w:val="000000"/>
        </w:rPr>
        <w:lastRenderedPageBreak/>
        <w:t>Основная образовательная программа основного общего образования на 2022-2023 учебный год МБОУ «</w:t>
      </w:r>
      <w:proofErr w:type="spellStart"/>
      <w:r>
        <w:rPr>
          <w:color w:val="000000"/>
        </w:rPr>
        <w:t>Болдыревская</w:t>
      </w:r>
      <w:proofErr w:type="spellEnd"/>
      <w:r>
        <w:rPr>
          <w:color w:val="000000"/>
        </w:rPr>
        <w:t xml:space="preserve"> ООШ»</w:t>
      </w:r>
    </w:p>
    <w:p w:rsidR="003B2EF1" w:rsidRDefault="003B2EF1" w:rsidP="00C03D9B">
      <w:pPr>
        <w:numPr>
          <w:ilvl w:val="0"/>
          <w:numId w:val="1"/>
        </w:numPr>
        <w:spacing w:line="16" w:lineRule="atLeast"/>
        <w:ind w:left="644"/>
        <w:jc w:val="both"/>
        <w:outlineLvl w:val="0"/>
        <w:rPr>
          <w:color w:val="000000"/>
        </w:rPr>
      </w:pPr>
      <w:r>
        <w:rPr>
          <w:color w:val="000000"/>
        </w:rPr>
        <w:t xml:space="preserve"> «Положение о рабочей программе учебных курсов, предметов, дисциплин (модулей) «МБОУ «</w:t>
      </w:r>
      <w:proofErr w:type="spellStart"/>
      <w:r>
        <w:rPr>
          <w:color w:val="000000"/>
        </w:rPr>
        <w:t>Болдыревская</w:t>
      </w:r>
      <w:proofErr w:type="spellEnd"/>
      <w:r>
        <w:rPr>
          <w:color w:val="000000"/>
        </w:rPr>
        <w:t xml:space="preserve"> ООШ».</w:t>
      </w:r>
    </w:p>
    <w:p w:rsidR="003B2EF1" w:rsidRDefault="003B2EF1" w:rsidP="003B2EF1">
      <w:pPr>
        <w:widowControl w:val="0"/>
        <w:suppressLineNumbers/>
        <w:tabs>
          <w:tab w:val="left" w:pos="851"/>
        </w:tabs>
        <w:suppressAutoHyphens/>
        <w:jc w:val="both"/>
        <w:rPr>
          <w:rFonts w:eastAsia="SimSun"/>
          <w:kern w:val="2"/>
          <w:lang w:eastAsia="hi-IN" w:bidi="hi-IN"/>
        </w:rPr>
      </w:pPr>
    </w:p>
    <w:p w:rsidR="003B2EF1" w:rsidRDefault="003B2EF1" w:rsidP="003B2EF1">
      <w:pPr>
        <w:widowControl w:val="0"/>
        <w:suppressLineNumbers/>
        <w:tabs>
          <w:tab w:val="left" w:pos="851"/>
        </w:tabs>
        <w:suppressAutoHyphens/>
        <w:ind w:left="567"/>
        <w:jc w:val="both"/>
        <w:rPr>
          <w:rFonts w:eastAsia="SimSun"/>
          <w:b/>
          <w:kern w:val="2"/>
          <w:highlight w:val="yellow"/>
          <w:lang w:eastAsia="hi-IN" w:bidi="hi-IN"/>
        </w:rPr>
      </w:pPr>
    </w:p>
    <w:p w:rsidR="003B2EF1" w:rsidRDefault="003B2EF1" w:rsidP="003B2EF1">
      <w:pPr>
        <w:widowControl w:val="0"/>
        <w:suppressLineNumbers/>
        <w:tabs>
          <w:tab w:val="left" w:pos="851"/>
        </w:tabs>
        <w:suppressAutoHyphens/>
        <w:ind w:left="567"/>
        <w:jc w:val="both"/>
        <w:rPr>
          <w:rFonts w:eastAsia="SimSun"/>
          <w:b/>
          <w:kern w:val="2"/>
          <w:highlight w:val="yellow"/>
          <w:lang w:eastAsia="hi-IN" w:bidi="hi-IN"/>
        </w:rPr>
      </w:pPr>
    </w:p>
    <w:p w:rsidR="003B2EF1" w:rsidRDefault="003B2EF1" w:rsidP="003B2EF1">
      <w:pPr>
        <w:widowControl w:val="0"/>
        <w:suppressLineNumbers/>
        <w:tabs>
          <w:tab w:val="left" w:pos="851"/>
        </w:tabs>
        <w:suppressAutoHyphens/>
        <w:ind w:left="567"/>
        <w:jc w:val="both"/>
        <w:rPr>
          <w:rFonts w:eastAsia="SimSun"/>
          <w:b/>
          <w:kern w:val="2"/>
          <w:highlight w:val="yellow"/>
          <w:lang w:eastAsia="hi-IN" w:bidi="hi-IN"/>
        </w:rPr>
      </w:pPr>
    </w:p>
    <w:p w:rsidR="003B2EF1" w:rsidRDefault="003B2EF1" w:rsidP="003B2EF1">
      <w:pPr>
        <w:widowControl w:val="0"/>
        <w:suppressLineNumbers/>
        <w:tabs>
          <w:tab w:val="left" w:pos="851"/>
        </w:tabs>
        <w:suppressAutoHyphens/>
        <w:ind w:left="567"/>
        <w:jc w:val="both"/>
        <w:rPr>
          <w:rFonts w:eastAsia="SimSun"/>
          <w:b/>
          <w:kern w:val="2"/>
          <w:highlight w:val="yellow"/>
          <w:lang w:eastAsia="hi-IN" w:bidi="hi-IN"/>
        </w:rPr>
      </w:pPr>
    </w:p>
    <w:p w:rsidR="003B2EF1" w:rsidRDefault="003B2EF1" w:rsidP="003B2EF1">
      <w:pPr>
        <w:widowControl w:val="0"/>
        <w:suppressLineNumbers/>
        <w:tabs>
          <w:tab w:val="left" w:pos="851"/>
        </w:tabs>
        <w:suppressAutoHyphens/>
        <w:ind w:left="567"/>
        <w:jc w:val="both"/>
        <w:rPr>
          <w:rFonts w:eastAsia="SimSun"/>
          <w:b/>
          <w:kern w:val="2"/>
          <w:highlight w:val="yellow"/>
          <w:lang w:eastAsia="hi-IN" w:bidi="hi-IN"/>
        </w:rPr>
      </w:pPr>
    </w:p>
    <w:p w:rsidR="003B2EF1" w:rsidRDefault="003B2EF1" w:rsidP="003B2EF1">
      <w:pPr>
        <w:widowControl w:val="0"/>
        <w:suppressLineNumbers/>
        <w:tabs>
          <w:tab w:val="left" w:pos="851"/>
        </w:tabs>
        <w:suppressAutoHyphens/>
        <w:ind w:left="567"/>
        <w:jc w:val="both"/>
        <w:rPr>
          <w:b/>
        </w:rPr>
      </w:pPr>
      <w:r>
        <w:rPr>
          <w:rFonts w:eastAsia="SimSun"/>
          <w:b/>
          <w:kern w:val="2"/>
          <w:lang w:eastAsia="hi-IN" w:bidi="hi-IN"/>
        </w:rPr>
        <w:t>Место предмета в базисном плане и сроки реализации рабочей программы</w:t>
      </w:r>
    </w:p>
    <w:p w:rsidR="003B2EF1" w:rsidRDefault="003B2EF1" w:rsidP="003B2EF1">
      <w:pPr>
        <w:jc w:val="both"/>
        <w:rPr>
          <w:b/>
          <w:color w:val="FF0000"/>
        </w:rPr>
      </w:pPr>
    </w:p>
    <w:p w:rsidR="003B2EF1" w:rsidRDefault="003B2EF1" w:rsidP="003B2EF1">
      <w:pPr>
        <w:ind w:firstLine="709"/>
        <w:jc w:val="both"/>
      </w:pPr>
      <w:r>
        <w:t>Согласно учебному плану МБОУ «</w:t>
      </w:r>
      <w:proofErr w:type="spellStart"/>
      <w:r>
        <w:t>Болдыревская</w:t>
      </w:r>
      <w:proofErr w:type="spellEnd"/>
      <w:r>
        <w:t xml:space="preserve"> ООШ» в 9 классе 34 учебных недели, следовательно,  программа рассчитана на 100 часов в год (3 часа в неделю). </w:t>
      </w:r>
      <w:r>
        <w:rPr>
          <w:rFonts w:eastAsia="Calibri+FPEF"/>
        </w:rPr>
        <w:t>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  <w:r>
        <w:rPr>
          <w:rFonts w:eastAsia="Calibri"/>
        </w:rPr>
        <w:t xml:space="preserve">   </w:t>
      </w:r>
      <w:r>
        <w:t>Программа ориентирована на использование учебно-методического комплекса под редакцией А. Д.  Шмелёва.</w:t>
      </w:r>
    </w:p>
    <w:p w:rsidR="003B2EF1" w:rsidRDefault="003B2EF1" w:rsidP="003B2EF1">
      <w:pPr>
        <w:ind w:firstLine="709"/>
        <w:jc w:val="both"/>
        <w:rPr>
          <w:shd w:val="clear" w:color="auto" w:fill="FEFEFE"/>
        </w:rPr>
      </w:pPr>
    </w:p>
    <w:p w:rsidR="003B2EF1" w:rsidRDefault="003B2EF1" w:rsidP="003B2EF1">
      <w:pPr>
        <w:jc w:val="both"/>
        <w:rPr>
          <w:b/>
          <w:color w:val="FF0000"/>
        </w:rPr>
      </w:pPr>
      <w:r>
        <w:t xml:space="preserve"> </w:t>
      </w:r>
      <w:r>
        <w:rPr>
          <w:b/>
        </w:rPr>
        <w:t>Целью данной программы является:</w:t>
      </w:r>
    </w:p>
    <w:p w:rsidR="003B2EF1" w:rsidRDefault="003B2EF1" w:rsidP="00C03D9B">
      <w:pPr>
        <w:numPr>
          <w:ilvl w:val="0"/>
          <w:numId w:val="3"/>
        </w:numPr>
        <w:ind w:firstLine="709"/>
        <w:jc w:val="both"/>
      </w:pPr>
      <w: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3B2EF1" w:rsidRDefault="003B2EF1" w:rsidP="00C03D9B">
      <w:pPr>
        <w:numPr>
          <w:ilvl w:val="0"/>
          <w:numId w:val="3"/>
        </w:numPr>
        <w:ind w:firstLine="709"/>
        <w:jc w:val="both"/>
      </w:pPr>
      <w: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3B2EF1" w:rsidRDefault="003B2EF1" w:rsidP="00C03D9B">
      <w:pPr>
        <w:numPr>
          <w:ilvl w:val="0"/>
          <w:numId w:val="3"/>
        </w:numPr>
        <w:ind w:firstLine="709"/>
        <w:jc w:val="both"/>
      </w:pPr>
      <w: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3B2EF1" w:rsidRDefault="003B2EF1" w:rsidP="00C03D9B">
      <w:pPr>
        <w:numPr>
          <w:ilvl w:val="0"/>
          <w:numId w:val="3"/>
        </w:numPr>
        <w:ind w:firstLine="709"/>
        <w:jc w:val="both"/>
      </w:pPr>
      <w: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3B2EF1" w:rsidRDefault="003B2EF1" w:rsidP="003B2EF1">
      <w:pPr>
        <w:ind w:firstLine="709"/>
        <w:jc w:val="both"/>
      </w:pPr>
      <w:r>
        <w:t>Содержание курса соответствует рабочей программе по предмету русский язык для 5-9 классов.</w:t>
      </w:r>
    </w:p>
    <w:p w:rsidR="003B2EF1" w:rsidRDefault="003B2EF1" w:rsidP="003B2EF1">
      <w:pPr>
        <w:ind w:firstLine="709"/>
        <w:jc w:val="both"/>
      </w:pPr>
      <w:r>
        <w:t>Система оценивания  в конце изучения каждой темы предусматриваются зачетные уроки, тестирование, творческие и контрольные работы, проекты.</w:t>
      </w:r>
    </w:p>
    <w:p w:rsidR="003B2EF1" w:rsidRDefault="003B2EF1" w:rsidP="003B2EF1">
      <w:pPr>
        <w:ind w:firstLine="709"/>
        <w:jc w:val="both"/>
        <w:rPr>
          <w:b/>
        </w:rPr>
      </w:pPr>
      <w:r>
        <w:rPr>
          <w:b/>
        </w:rPr>
        <w:t>Рабочая программа направлена на достижение следующих  задач:</w:t>
      </w:r>
    </w:p>
    <w:p w:rsidR="003B2EF1" w:rsidRDefault="003B2EF1" w:rsidP="003B2EF1">
      <w:pPr>
        <w:ind w:firstLine="709"/>
        <w:jc w:val="both"/>
      </w:pPr>
      <w:r>
        <w:t xml:space="preserve">1. Дать учащимся представление о роли языка в жизни общества, о языке как развивающемся явлении, о месте русского языка в современном мире, о его богатстве, выразительности; обеспечить усвоение определённого круга знаний из области фонетики, графики, орфоэпии, орфографии, лексики, </w:t>
      </w:r>
      <w:proofErr w:type="spellStart"/>
      <w:r>
        <w:t>морфемики</w:t>
      </w:r>
      <w:proofErr w:type="spellEnd"/>
      <w:r>
        <w:t>, словообразовании, морфологии, синтаксиса, пунктуации, стилистики, а также применять данные знания на практике;</w:t>
      </w:r>
    </w:p>
    <w:p w:rsidR="003B2EF1" w:rsidRDefault="003B2EF1" w:rsidP="003B2EF1">
      <w:pPr>
        <w:ind w:firstLine="709"/>
        <w:jc w:val="both"/>
      </w:pPr>
      <w:r>
        <w:lastRenderedPageBreak/>
        <w:t>2. Развивать речь учащихся: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навыков грамотного и свободного владения устной и письменной речью во всех основных видах речевой</w:t>
      </w:r>
      <w:r>
        <w:tab/>
        <w:t>деятельности;</w:t>
      </w:r>
    </w:p>
    <w:p w:rsidR="003B2EF1" w:rsidRDefault="003B2EF1" w:rsidP="003B2EF1">
      <w:pPr>
        <w:ind w:firstLine="709"/>
        <w:jc w:val="both"/>
      </w:pPr>
      <w:r>
        <w:t>3. Формирование и совершенствование орфографических и пунктуационных умений и навыков;</w:t>
      </w:r>
    </w:p>
    <w:p w:rsidR="003B2EF1" w:rsidRDefault="003B2EF1" w:rsidP="003B2EF1">
      <w:pPr>
        <w:ind w:firstLine="709"/>
        <w:jc w:val="both"/>
      </w:pPr>
      <w:r>
        <w:t xml:space="preserve">4. Формировать умение анализировать  речевые факты, оценивать их с точки зрения </w:t>
      </w:r>
      <w:proofErr w:type="spellStart"/>
      <w:r>
        <w:t>нормированности</w:t>
      </w:r>
      <w:proofErr w:type="spellEnd"/>
      <w:r>
        <w:t>, соответствия ситуации общения;</w:t>
      </w:r>
    </w:p>
    <w:p w:rsidR="003B2EF1" w:rsidRDefault="003B2EF1" w:rsidP="003B2EF1">
      <w:pPr>
        <w:ind w:firstLine="709"/>
        <w:jc w:val="both"/>
      </w:pPr>
      <w:r>
        <w:t xml:space="preserve">5. Формировать умение анализировать и составлять тексты разных жанров и стилей. </w:t>
      </w:r>
    </w:p>
    <w:p w:rsidR="003B2EF1" w:rsidRDefault="003B2EF1" w:rsidP="003B2EF1">
      <w:pPr>
        <w:ind w:firstLine="709"/>
        <w:jc w:val="both"/>
      </w:pPr>
    </w:p>
    <w:p w:rsidR="003B2EF1" w:rsidRDefault="003B2EF1" w:rsidP="003B2EF1">
      <w:pPr>
        <w:ind w:firstLine="709"/>
        <w:jc w:val="center"/>
      </w:pPr>
      <w:r>
        <w:rPr>
          <w:b/>
          <w:bCs/>
        </w:rPr>
        <w:t>Технологии,</w:t>
      </w:r>
      <w:r>
        <w:rPr>
          <w:bCs/>
        </w:rPr>
        <w:t xml:space="preserve"> используемые в учебном процессе</w:t>
      </w:r>
      <w:r>
        <w:t>:</w:t>
      </w:r>
    </w:p>
    <w:p w:rsidR="003B2EF1" w:rsidRDefault="003B2EF1" w:rsidP="003B2EF1">
      <w:pPr>
        <w:ind w:firstLine="709"/>
        <w:jc w:val="both"/>
      </w:pPr>
      <w:r>
        <w:t>1. Технологии традиционного обучения для освоения минимума содержания образования в соответствии с требованиями стандартов; технологии,  построенные на основе объяснительно-иллюстративного способа обучения.</w:t>
      </w:r>
    </w:p>
    <w:p w:rsidR="003B2EF1" w:rsidRDefault="003B2EF1" w:rsidP="003B2EF1">
      <w:pPr>
        <w:ind w:firstLine="709"/>
        <w:jc w:val="both"/>
      </w:pPr>
      <w:r>
        <w:t xml:space="preserve">2. Технологии реализации </w:t>
      </w:r>
      <w:proofErr w:type="spellStart"/>
      <w:r>
        <w:t>межпредметных</w:t>
      </w:r>
      <w:proofErr w:type="spellEnd"/>
      <w:r>
        <w:t xml:space="preserve"> связей в учебном процессе.</w:t>
      </w:r>
    </w:p>
    <w:p w:rsidR="003B2EF1" w:rsidRDefault="003B2EF1" w:rsidP="003B2EF1">
      <w:pPr>
        <w:ind w:firstLine="709"/>
        <w:jc w:val="both"/>
      </w:pPr>
      <w:r>
        <w:t xml:space="preserve">3. Технологии дифференцированного обучения для освоения учебного материала учащимися, различающимися по уровню </w:t>
      </w:r>
      <w:proofErr w:type="spellStart"/>
      <w:r>
        <w:t>обучаемости</w:t>
      </w:r>
      <w:proofErr w:type="spellEnd"/>
      <w:r>
        <w:t xml:space="preserve">, повышения познавательного интереса. </w:t>
      </w:r>
    </w:p>
    <w:p w:rsidR="003B2EF1" w:rsidRDefault="003B2EF1" w:rsidP="003B2EF1">
      <w:pPr>
        <w:ind w:firstLine="709"/>
        <w:jc w:val="both"/>
      </w:pPr>
      <w:r>
        <w:t xml:space="preserve">4. Технология проблемного обучения  с целью развития творческих способностей учащихся,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интеллектуально-познавательное  усвоение учениками заданного предметного материала.                                                       </w:t>
      </w:r>
    </w:p>
    <w:p w:rsidR="003B2EF1" w:rsidRDefault="003B2EF1" w:rsidP="003B2EF1">
      <w:pPr>
        <w:pStyle w:val="FR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Методы и приёмы  обучения:</w:t>
      </w:r>
    </w:p>
    <w:p w:rsidR="003B2EF1" w:rsidRDefault="003B2EF1" w:rsidP="003B2EF1">
      <w:pPr>
        <w:pStyle w:val="FR2"/>
        <w:ind w:firstLine="709"/>
        <w:jc w:val="both"/>
        <w:rPr>
          <w:sz w:val="24"/>
          <w:szCs w:val="24"/>
        </w:rPr>
      </w:pP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 xml:space="preserve">- обобщающая беседа по изученному материалу; 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 xml:space="preserve">- индивидуальный устный опрос; 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 xml:space="preserve">- фронтальный опрос;  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 xml:space="preserve">- выборочная проверка упражнения; 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>- взаимопроверка;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>- самоконтроль (по словарям, справочным пособиям);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>- различные виды разбора (фонетический, лексический, словообразовательный, морфологический, синтаксический, лингвистический);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>- виды работ, связанные с анализом текста, с его переработкой;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>- составление учащимися авторского текста в различных жанрах;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>- наблюдение за речью окружающих, сбор соответствующего речевого материала с последующим его использованием по заданию учителя;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 xml:space="preserve">- изложения (подробные и сжатые) на основе текстов типа описания, рассуждения; 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 xml:space="preserve">- написание сочинений;  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 xml:space="preserve">- письмо под диктовку; 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 xml:space="preserve">- комментирование орфограмм и </w:t>
      </w:r>
      <w:proofErr w:type="spellStart"/>
      <w:r>
        <w:rPr>
          <w:szCs w:val="24"/>
        </w:rPr>
        <w:t>пунктограмм</w:t>
      </w:r>
      <w:proofErr w:type="spellEnd"/>
      <w:r>
        <w:rPr>
          <w:szCs w:val="24"/>
        </w:rPr>
        <w:t>.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>Виды деятельности учащихся на уроке:</w:t>
      </w:r>
    </w:p>
    <w:p w:rsidR="003B2EF1" w:rsidRDefault="003B2EF1" w:rsidP="003B2EF1">
      <w:pPr>
        <w:pStyle w:val="a4"/>
        <w:widowControl w:val="0"/>
        <w:ind w:firstLine="709"/>
        <w:rPr>
          <w:szCs w:val="24"/>
        </w:rPr>
      </w:pPr>
      <w:r>
        <w:rPr>
          <w:szCs w:val="24"/>
        </w:rPr>
        <w:t>- анализ языковых единиц с точки зрения правильности, точности и уместности их употребления.</w:t>
      </w:r>
    </w:p>
    <w:p w:rsidR="003B2EF1" w:rsidRDefault="003B2EF1" w:rsidP="003B2EF1">
      <w:pPr>
        <w:pStyle w:val="FR2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</w:t>
      </w:r>
      <w:r>
        <w:rPr>
          <w:sz w:val="24"/>
          <w:szCs w:val="24"/>
        </w:rPr>
        <w:t>Формы</w:t>
      </w:r>
      <w:r>
        <w:rPr>
          <w:b w:val="0"/>
          <w:sz w:val="24"/>
          <w:szCs w:val="24"/>
        </w:rPr>
        <w:t xml:space="preserve"> организации образовательного процесса: поурочная система обучения с использованием объяснительн</w:t>
      </w:r>
      <w:proofErr w:type="gramStart"/>
      <w:r>
        <w:rPr>
          <w:b w:val="0"/>
          <w:sz w:val="24"/>
          <w:szCs w:val="24"/>
        </w:rPr>
        <w:t>о-</w:t>
      </w:r>
      <w:proofErr w:type="gramEnd"/>
      <w:r>
        <w:rPr>
          <w:b w:val="0"/>
          <w:sz w:val="24"/>
          <w:szCs w:val="24"/>
        </w:rPr>
        <w:t xml:space="preserve"> иллюстративного, репродуктивного, частично-поискового методов обучения. </w:t>
      </w:r>
    </w:p>
    <w:p w:rsidR="003B2EF1" w:rsidRDefault="003B2EF1" w:rsidP="003B2EF1">
      <w:pPr>
        <w:pStyle w:val="FR2"/>
        <w:ind w:firstLine="709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lastRenderedPageBreak/>
        <w:t>А также такие формы обучения: урок изучения нового материала, урок закрепления знаний, умений и навыков, комбинированный урок, урок-беседа, повторительно-обобщающий урок,  урок - лекция,</w:t>
      </w:r>
      <w:proofErr w:type="gramStart"/>
      <w:r>
        <w:rPr>
          <w:b w:val="0"/>
          <w:sz w:val="24"/>
          <w:szCs w:val="24"/>
        </w:rPr>
        <w:t xml:space="preserve"> ,</w:t>
      </w:r>
      <w:proofErr w:type="gramEnd"/>
      <w:r>
        <w:rPr>
          <w:b w:val="0"/>
          <w:sz w:val="24"/>
          <w:szCs w:val="24"/>
        </w:rPr>
        <w:t xml:space="preserve"> урок- исследование,  урок-практикум, урок развития речи.</w:t>
      </w:r>
    </w:p>
    <w:p w:rsidR="003B2EF1" w:rsidRDefault="003B2EF1" w:rsidP="003B2EF1">
      <w:pPr>
        <w:ind w:firstLine="709"/>
        <w:jc w:val="both"/>
      </w:pPr>
      <w:r>
        <w:rPr>
          <w:b/>
        </w:rPr>
        <w:t xml:space="preserve">          Виды и формы контроля:</w:t>
      </w:r>
      <w:r>
        <w:t xml:space="preserve"> контрольные диктанты, сочинения, изложения, тесты, контрольные работы в форме ОГЭ, проекты индивидуальные, групповые, коллективные.</w:t>
      </w:r>
    </w:p>
    <w:p w:rsidR="003B2EF1" w:rsidRDefault="003B2EF1" w:rsidP="003B2EF1">
      <w:pPr>
        <w:ind w:firstLine="709"/>
        <w:jc w:val="both"/>
      </w:pPr>
      <w:r>
        <w:rPr>
          <w:b/>
        </w:rPr>
        <w:t>Требования к результатам освоения выпускниками основной школы программы по русскому  языку</w:t>
      </w:r>
      <w:r>
        <w:t xml:space="preserve"> </w:t>
      </w:r>
    </w:p>
    <w:p w:rsidR="003B2EF1" w:rsidRDefault="003B2EF1" w:rsidP="003B2EF1">
      <w:pPr>
        <w:ind w:firstLine="709"/>
        <w:jc w:val="both"/>
      </w:pPr>
      <w:r>
        <w:rPr>
          <w:b/>
        </w:rPr>
        <w:t>Личностные результаты:</w:t>
      </w:r>
      <w:r>
        <w:t xml:space="preserve"> </w:t>
      </w:r>
    </w:p>
    <w:p w:rsidR="003B2EF1" w:rsidRDefault="003B2EF1" w:rsidP="003B2EF1">
      <w:pPr>
        <w:ind w:firstLine="709"/>
        <w:jc w:val="both"/>
      </w:pPr>
      <w:r>
        <w:t xml:space="preserve"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 </w:t>
      </w:r>
    </w:p>
    <w:p w:rsidR="003B2EF1" w:rsidRDefault="003B2EF1" w:rsidP="003B2EF1">
      <w:pPr>
        <w:ind w:firstLine="709"/>
        <w:jc w:val="both"/>
      </w:pPr>
      <w: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3B2EF1" w:rsidRDefault="003B2EF1" w:rsidP="003B2EF1">
      <w:pPr>
        <w:ind w:firstLine="709"/>
        <w:jc w:val="both"/>
      </w:pPr>
      <w:r>
        <w:t xml:space="preserve"> 3) достаточный объем словарного запаса и усвоенных грамматических сре</w:t>
      </w:r>
      <w:proofErr w:type="gramStart"/>
      <w:r>
        <w:t>дств дл</w:t>
      </w:r>
      <w:proofErr w:type="gramEnd"/>
      <w:r>
        <w:t xml:space="preserve">я свободного выражения мыслей и чувств в процессе речевого общения; способность к самооценке на основе наблюдения за собственной речью.        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t xml:space="preserve"> </w:t>
      </w:r>
      <w:proofErr w:type="spellStart"/>
      <w:r>
        <w:rPr>
          <w:b/>
          <w:bCs/>
          <w:color w:val="000000"/>
        </w:rPr>
        <w:t>Метапредметные</w:t>
      </w:r>
      <w:proofErr w:type="spellEnd"/>
      <w:r>
        <w:rPr>
          <w:b/>
          <w:bCs/>
          <w:color w:val="000000"/>
        </w:rPr>
        <w:t xml:space="preserve"> результаты: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b/>
          <w:bCs/>
          <w:color w:val="000000"/>
        </w:rPr>
        <w:t>Регулятивные УУД: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B2EF1" w:rsidRDefault="003B2EF1" w:rsidP="00C03D9B">
      <w:pPr>
        <w:numPr>
          <w:ilvl w:val="0"/>
          <w:numId w:val="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анализировать существующие и планировать будущие образовательные результаты;</w:t>
      </w:r>
    </w:p>
    <w:p w:rsidR="003B2EF1" w:rsidRDefault="003B2EF1" w:rsidP="00C03D9B">
      <w:pPr>
        <w:numPr>
          <w:ilvl w:val="0"/>
          <w:numId w:val="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идентифицировать собственные проблемы и определять главную проблему;</w:t>
      </w:r>
    </w:p>
    <w:p w:rsidR="003B2EF1" w:rsidRDefault="003B2EF1" w:rsidP="00C03D9B">
      <w:pPr>
        <w:numPr>
          <w:ilvl w:val="0"/>
          <w:numId w:val="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выдвигать версии решения проблемы, формулировать гипотезы, предвосхищать конечный результат;</w:t>
      </w:r>
    </w:p>
    <w:p w:rsidR="003B2EF1" w:rsidRDefault="003B2EF1" w:rsidP="00C03D9B">
      <w:pPr>
        <w:numPr>
          <w:ilvl w:val="0"/>
          <w:numId w:val="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ставить цель деятельности на основе определенной проблемы и существующих возможностей;</w:t>
      </w:r>
    </w:p>
    <w:p w:rsidR="003B2EF1" w:rsidRDefault="003B2EF1" w:rsidP="00C03D9B">
      <w:pPr>
        <w:numPr>
          <w:ilvl w:val="0"/>
          <w:numId w:val="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формулировать учебные задачи как шаги достижения поставленной цели деятельности;</w:t>
      </w:r>
    </w:p>
    <w:p w:rsidR="003B2EF1" w:rsidRDefault="003B2EF1" w:rsidP="00C03D9B">
      <w:pPr>
        <w:numPr>
          <w:ilvl w:val="0"/>
          <w:numId w:val="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B2EF1" w:rsidRDefault="003B2EF1" w:rsidP="00C03D9B">
      <w:pPr>
        <w:numPr>
          <w:ilvl w:val="0"/>
          <w:numId w:val="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 необходимые действи</w:t>
      </w:r>
      <w:proofErr w:type="gramStart"/>
      <w:r>
        <w:rPr>
          <w:color w:val="000000"/>
        </w:rPr>
        <w:t>е(</w:t>
      </w:r>
      <w:proofErr w:type="gramEnd"/>
      <w:r>
        <w:rPr>
          <w:color w:val="000000"/>
        </w:rPr>
        <w:t>я) в соответствии с учебной и познавательной задачей и составлять алгоритм их выполнения;</w:t>
      </w:r>
    </w:p>
    <w:p w:rsidR="003B2EF1" w:rsidRDefault="003B2EF1" w:rsidP="00C03D9B">
      <w:pPr>
        <w:numPr>
          <w:ilvl w:val="0"/>
          <w:numId w:val="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B2EF1" w:rsidRDefault="003B2EF1" w:rsidP="00C03D9B">
      <w:pPr>
        <w:numPr>
          <w:ilvl w:val="0"/>
          <w:numId w:val="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B2EF1" w:rsidRDefault="003B2EF1" w:rsidP="00C03D9B">
      <w:pPr>
        <w:numPr>
          <w:ilvl w:val="0"/>
          <w:numId w:val="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lastRenderedPageBreak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B2EF1" w:rsidRDefault="003B2EF1" w:rsidP="00C03D9B">
      <w:pPr>
        <w:numPr>
          <w:ilvl w:val="0"/>
          <w:numId w:val="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B2EF1" w:rsidRDefault="003B2EF1" w:rsidP="00C03D9B">
      <w:pPr>
        <w:numPr>
          <w:ilvl w:val="0"/>
          <w:numId w:val="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составлять план решения проблемы (выполнения проекта, проведения исследования);</w:t>
      </w:r>
    </w:p>
    <w:p w:rsidR="003B2EF1" w:rsidRDefault="003B2EF1" w:rsidP="00C03D9B">
      <w:pPr>
        <w:numPr>
          <w:ilvl w:val="0"/>
          <w:numId w:val="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B2EF1" w:rsidRDefault="003B2EF1" w:rsidP="00C03D9B">
      <w:pPr>
        <w:numPr>
          <w:ilvl w:val="0"/>
          <w:numId w:val="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B2EF1" w:rsidRDefault="003B2EF1" w:rsidP="00C03D9B">
      <w:pPr>
        <w:numPr>
          <w:ilvl w:val="0"/>
          <w:numId w:val="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планировать и корректировать свою индивидуальную образовательную траекторию.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B2EF1" w:rsidRDefault="003B2EF1" w:rsidP="00C03D9B">
      <w:pPr>
        <w:numPr>
          <w:ilvl w:val="0"/>
          <w:numId w:val="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B2EF1" w:rsidRDefault="003B2EF1" w:rsidP="00C03D9B">
      <w:pPr>
        <w:numPr>
          <w:ilvl w:val="0"/>
          <w:numId w:val="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B2EF1" w:rsidRDefault="003B2EF1" w:rsidP="00C03D9B">
      <w:pPr>
        <w:numPr>
          <w:ilvl w:val="0"/>
          <w:numId w:val="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B2EF1" w:rsidRDefault="003B2EF1" w:rsidP="00C03D9B">
      <w:pPr>
        <w:numPr>
          <w:ilvl w:val="0"/>
          <w:numId w:val="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оценивать свою деятельность, аргументируя причины достижения или отсутствия планируемого результата;</w:t>
      </w:r>
    </w:p>
    <w:p w:rsidR="003B2EF1" w:rsidRDefault="003B2EF1" w:rsidP="00C03D9B">
      <w:pPr>
        <w:numPr>
          <w:ilvl w:val="0"/>
          <w:numId w:val="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B2EF1" w:rsidRDefault="003B2EF1" w:rsidP="00C03D9B">
      <w:pPr>
        <w:numPr>
          <w:ilvl w:val="0"/>
          <w:numId w:val="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B2EF1" w:rsidRDefault="003B2EF1" w:rsidP="00C03D9B">
      <w:pPr>
        <w:numPr>
          <w:ilvl w:val="0"/>
          <w:numId w:val="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B2EF1" w:rsidRDefault="003B2EF1" w:rsidP="00C03D9B">
      <w:pPr>
        <w:numPr>
          <w:ilvl w:val="0"/>
          <w:numId w:val="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сверять свои действия с целью и, при необходимости, исправлять ошибки самостоятельно.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B2EF1" w:rsidRDefault="003B2EF1" w:rsidP="00C03D9B">
      <w:pPr>
        <w:numPr>
          <w:ilvl w:val="0"/>
          <w:numId w:val="7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 критерии правильности (корректности) выполнения учебной задачи;</w:t>
      </w:r>
    </w:p>
    <w:p w:rsidR="003B2EF1" w:rsidRDefault="003B2EF1" w:rsidP="00C03D9B">
      <w:pPr>
        <w:numPr>
          <w:ilvl w:val="0"/>
          <w:numId w:val="7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B2EF1" w:rsidRDefault="003B2EF1" w:rsidP="00C03D9B">
      <w:pPr>
        <w:numPr>
          <w:ilvl w:val="0"/>
          <w:numId w:val="7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B2EF1" w:rsidRDefault="003B2EF1" w:rsidP="00C03D9B">
      <w:pPr>
        <w:numPr>
          <w:ilvl w:val="0"/>
          <w:numId w:val="7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B2EF1" w:rsidRDefault="003B2EF1" w:rsidP="00C03D9B">
      <w:pPr>
        <w:numPr>
          <w:ilvl w:val="0"/>
          <w:numId w:val="7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B2EF1" w:rsidRDefault="003B2EF1" w:rsidP="00C03D9B">
      <w:pPr>
        <w:numPr>
          <w:ilvl w:val="0"/>
          <w:numId w:val="7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фиксировать и анализировать динамику собственных образовательных результатов.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учебной и познавательной. Обучающийся сможет:</w:t>
      </w:r>
    </w:p>
    <w:p w:rsidR="003B2EF1" w:rsidRDefault="003B2EF1" w:rsidP="00C03D9B">
      <w:pPr>
        <w:numPr>
          <w:ilvl w:val="0"/>
          <w:numId w:val="8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B2EF1" w:rsidRDefault="003B2EF1" w:rsidP="00C03D9B">
      <w:pPr>
        <w:numPr>
          <w:ilvl w:val="0"/>
          <w:numId w:val="8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B2EF1" w:rsidRDefault="003B2EF1" w:rsidP="00C03D9B">
      <w:pPr>
        <w:numPr>
          <w:ilvl w:val="0"/>
          <w:numId w:val="8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принимать решение в учебной ситуации и нести за него ответственность;</w:t>
      </w:r>
    </w:p>
    <w:p w:rsidR="003B2EF1" w:rsidRDefault="003B2EF1" w:rsidP="00C03D9B">
      <w:pPr>
        <w:numPr>
          <w:ilvl w:val="0"/>
          <w:numId w:val="8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B2EF1" w:rsidRDefault="003B2EF1" w:rsidP="00C03D9B">
      <w:pPr>
        <w:numPr>
          <w:ilvl w:val="0"/>
          <w:numId w:val="8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B2EF1" w:rsidRDefault="003B2EF1" w:rsidP="00C03D9B">
      <w:pPr>
        <w:numPr>
          <w:ilvl w:val="0"/>
          <w:numId w:val="8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b/>
          <w:bCs/>
          <w:color w:val="000000"/>
        </w:rPr>
        <w:t>Познавательные УУД: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proofErr w:type="gramStart"/>
      <w:r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>
        <w:rPr>
          <w:color w:val="000000"/>
        </w:rPr>
        <w:t xml:space="preserve"> Обучающийся сможет: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подбирать слова, соподчиненные ключевому слову, определяющие его признаки и свойства;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выстраивать логическую цепочку, состоящую из ключевого слова и соподчиненных ему слов;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выделять общий признак двух или нескольких предметов или явлений и объяснять их сходство;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выделять явление из общего ряда других явлений;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lastRenderedPageBreak/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строить рассуждение на основе сравнения предметов и явлений, выделяя при этом общие признаки;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излагать полученную информацию, интерпретируя ее в контексте решаемой задачи;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proofErr w:type="spellStart"/>
      <w:r>
        <w:rPr>
          <w:color w:val="000000"/>
        </w:rPr>
        <w:t>вербализовать</w:t>
      </w:r>
      <w:proofErr w:type="spellEnd"/>
      <w:r>
        <w:rPr>
          <w:color w:val="000000"/>
        </w:rPr>
        <w:t xml:space="preserve"> эмоциональное впечатление, оказанное на него источником;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B2EF1" w:rsidRDefault="003B2EF1" w:rsidP="00C03D9B">
      <w:pPr>
        <w:numPr>
          <w:ilvl w:val="0"/>
          <w:numId w:val="9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B2EF1" w:rsidRDefault="003B2EF1" w:rsidP="00C03D9B">
      <w:pPr>
        <w:numPr>
          <w:ilvl w:val="0"/>
          <w:numId w:val="10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обозначать символом и знаком предмет и/или явление;</w:t>
      </w:r>
    </w:p>
    <w:p w:rsidR="003B2EF1" w:rsidRDefault="003B2EF1" w:rsidP="00C03D9B">
      <w:pPr>
        <w:numPr>
          <w:ilvl w:val="0"/>
          <w:numId w:val="10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B2EF1" w:rsidRDefault="003B2EF1" w:rsidP="00C03D9B">
      <w:pPr>
        <w:numPr>
          <w:ilvl w:val="0"/>
          <w:numId w:val="10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создавать абстрактный или реальный образ предмета и/или явления;</w:t>
      </w:r>
    </w:p>
    <w:p w:rsidR="003B2EF1" w:rsidRDefault="003B2EF1" w:rsidP="00C03D9B">
      <w:pPr>
        <w:numPr>
          <w:ilvl w:val="0"/>
          <w:numId w:val="10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строить модель/схему на основе условий задачи и/или способа ее решения;</w:t>
      </w:r>
    </w:p>
    <w:p w:rsidR="003B2EF1" w:rsidRDefault="003B2EF1" w:rsidP="00C03D9B">
      <w:pPr>
        <w:numPr>
          <w:ilvl w:val="0"/>
          <w:numId w:val="10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B2EF1" w:rsidRDefault="003B2EF1" w:rsidP="00C03D9B">
      <w:pPr>
        <w:numPr>
          <w:ilvl w:val="0"/>
          <w:numId w:val="10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преобразовывать модели с целью выявления общих законов, определяющих данную предметную область;</w:t>
      </w:r>
    </w:p>
    <w:p w:rsidR="003B2EF1" w:rsidRDefault="003B2EF1" w:rsidP="00C03D9B">
      <w:pPr>
        <w:numPr>
          <w:ilvl w:val="0"/>
          <w:numId w:val="10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переводить сложную по составу (</w:t>
      </w:r>
      <w:proofErr w:type="spellStart"/>
      <w:r>
        <w:rPr>
          <w:color w:val="000000"/>
        </w:rPr>
        <w:t>многоаспектную</w:t>
      </w:r>
      <w:proofErr w:type="spellEnd"/>
      <w:r>
        <w:rPr>
          <w:color w:val="000000"/>
        </w:rPr>
        <w:t xml:space="preserve">) информацию из графического или формализованного (символьного) представления в </w:t>
      </w:r>
      <w:proofErr w:type="gramStart"/>
      <w:r>
        <w:rPr>
          <w:color w:val="000000"/>
        </w:rPr>
        <w:t>текстовое</w:t>
      </w:r>
      <w:proofErr w:type="gramEnd"/>
      <w:r>
        <w:rPr>
          <w:color w:val="000000"/>
        </w:rPr>
        <w:t>, и наоборот;</w:t>
      </w:r>
    </w:p>
    <w:p w:rsidR="003B2EF1" w:rsidRDefault="003B2EF1" w:rsidP="00C03D9B">
      <w:pPr>
        <w:numPr>
          <w:ilvl w:val="0"/>
          <w:numId w:val="10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B2EF1" w:rsidRDefault="003B2EF1" w:rsidP="00C03D9B">
      <w:pPr>
        <w:numPr>
          <w:ilvl w:val="0"/>
          <w:numId w:val="10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lastRenderedPageBreak/>
        <w:t>строить доказательство: прямое, косвенное, от противного;</w:t>
      </w:r>
    </w:p>
    <w:p w:rsidR="003B2EF1" w:rsidRDefault="003B2EF1" w:rsidP="00C03D9B">
      <w:pPr>
        <w:numPr>
          <w:ilvl w:val="0"/>
          <w:numId w:val="10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анализировать/</w:t>
      </w:r>
      <w:proofErr w:type="spellStart"/>
      <w:r>
        <w:rPr>
          <w:color w:val="000000"/>
        </w:rPr>
        <w:t>рефлексировать</w:t>
      </w:r>
      <w:proofErr w:type="spellEnd"/>
      <w:r>
        <w:rPr>
          <w:color w:val="000000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Смысловое чтение. Обучающийся сможет:</w:t>
      </w:r>
    </w:p>
    <w:p w:rsidR="003B2EF1" w:rsidRDefault="003B2EF1" w:rsidP="00C03D9B">
      <w:pPr>
        <w:numPr>
          <w:ilvl w:val="0"/>
          <w:numId w:val="11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находить в тексте требуемую информацию (в соответствии с целями своей деятельности);</w:t>
      </w:r>
    </w:p>
    <w:p w:rsidR="003B2EF1" w:rsidRDefault="003B2EF1" w:rsidP="00C03D9B">
      <w:pPr>
        <w:numPr>
          <w:ilvl w:val="0"/>
          <w:numId w:val="11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ориентироваться в содержании текста, понимать целостный смысл текста, структурировать текст;</w:t>
      </w:r>
    </w:p>
    <w:p w:rsidR="003B2EF1" w:rsidRDefault="003B2EF1" w:rsidP="00C03D9B">
      <w:pPr>
        <w:numPr>
          <w:ilvl w:val="0"/>
          <w:numId w:val="11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устанавливать взаимосвязь описанных в тексте событий, явлений, процессов;</w:t>
      </w:r>
    </w:p>
    <w:p w:rsidR="003B2EF1" w:rsidRDefault="003B2EF1" w:rsidP="00C03D9B">
      <w:pPr>
        <w:numPr>
          <w:ilvl w:val="0"/>
          <w:numId w:val="11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резюмировать главную идею текста;</w:t>
      </w:r>
    </w:p>
    <w:p w:rsidR="003B2EF1" w:rsidRDefault="003B2EF1" w:rsidP="00C03D9B">
      <w:pPr>
        <w:numPr>
          <w:ilvl w:val="0"/>
          <w:numId w:val="11"/>
        </w:numPr>
        <w:shd w:val="clear" w:color="auto" w:fill="FFFFFF"/>
        <w:spacing w:after="150"/>
        <w:rPr>
          <w:color w:val="000000"/>
        </w:rPr>
      </w:pPr>
      <w:proofErr w:type="gramStart"/>
      <w:r>
        <w:rPr>
          <w:color w:val="000000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</w:r>
      <w:proofErr w:type="gramEnd"/>
    </w:p>
    <w:p w:rsidR="003B2EF1" w:rsidRDefault="003B2EF1" w:rsidP="00C03D9B">
      <w:pPr>
        <w:numPr>
          <w:ilvl w:val="0"/>
          <w:numId w:val="11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критически оценивать содержание и форму текста.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3B2EF1" w:rsidRDefault="003B2EF1" w:rsidP="00C03D9B">
      <w:pPr>
        <w:numPr>
          <w:ilvl w:val="0"/>
          <w:numId w:val="12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 необходимые ключевые поисковые слова и запросы;</w:t>
      </w:r>
    </w:p>
    <w:p w:rsidR="003B2EF1" w:rsidRDefault="003B2EF1" w:rsidP="00C03D9B">
      <w:pPr>
        <w:numPr>
          <w:ilvl w:val="0"/>
          <w:numId w:val="12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осуществлять взаимодействие с электронными поисковыми системами, словарями;</w:t>
      </w:r>
    </w:p>
    <w:p w:rsidR="003B2EF1" w:rsidRDefault="003B2EF1" w:rsidP="00C03D9B">
      <w:pPr>
        <w:numPr>
          <w:ilvl w:val="0"/>
          <w:numId w:val="12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формировать множественную выборку из поисковых источников для объективизации результатов поиска;</w:t>
      </w:r>
    </w:p>
    <w:p w:rsidR="003B2EF1" w:rsidRDefault="003B2EF1" w:rsidP="00C03D9B">
      <w:pPr>
        <w:numPr>
          <w:ilvl w:val="0"/>
          <w:numId w:val="12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соотносить полученные результаты поиска со своей деятельностью.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b/>
          <w:bCs/>
          <w:color w:val="000000"/>
        </w:rPr>
        <w:t>Коммуникативные УУД: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 возможные роли в совместной деятельности;</w:t>
      </w:r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proofErr w:type="gramStart"/>
      <w:r>
        <w:rPr>
          <w:color w:val="000000"/>
        </w:rPr>
        <w:t>играть определенную роль в совместной деятельности;</w:t>
      </w:r>
      <w:proofErr w:type="gramEnd"/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proofErr w:type="gramStart"/>
      <w:r>
        <w:rPr>
          <w:color w:val="000000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lastRenderedPageBreak/>
        <w:t>строить позитивные отношения в процессе учебной и познавательной деятельности;</w:t>
      </w:r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 xml:space="preserve">корректно и </w:t>
      </w:r>
      <w:proofErr w:type="spellStart"/>
      <w:r>
        <w:rPr>
          <w:color w:val="000000"/>
        </w:rPr>
        <w:t>аргументированно</w:t>
      </w:r>
      <w:proofErr w:type="spellEnd"/>
      <w:r>
        <w:rPr>
          <w:color w:val="000000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предлагать альтернативное решение в конфликтной ситуации;</w:t>
      </w:r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выделять общую точку зрения в дискуссии;</w:t>
      </w:r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B2EF1" w:rsidRDefault="003B2EF1" w:rsidP="00C03D9B">
      <w:pPr>
        <w:numPr>
          <w:ilvl w:val="0"/>
          <w:numId w:val="13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B2EF1" w:rsidRDefault="003B2EF1" w:rsidP="00C03D9B">
      <w:pPr>
        <w:numPr>
          <w:ilvl w:val="0"/>
          <w:numId w:val="1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 задачу коммуникации и в соответствии с ней отбирать речевые средства;</w:t>
      </w:r>
    </w:p>
    <w:p w:rsidR="003B2EF1" w:rsidRDefault="003B2EF1" w:rsidP="00C03D9B">
      <w:pPr>
        <w:numPr>
          <w:ilvl w:val="0"/>
          <w:numId w:val="1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B2EF1" w:rsidRDefault="003B2EF1" w:rsidP="00C03D9B">
      <w:pPr>
        <w:numPr>
          <w:ilvl w:val="0"/>
          <w:numId w:val="1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представлять в устной или письменной форме развернутый план собственной деятельности;</w:t>
      </w:r>
    </w:p>
    <w:p w:rsidR="003B2EF1" w:rsidRDefault="003B2EF1" w:rsidP="00C03D9B">
      <w:pPr>
        <w:numPr>
          <w:ilvl w:val="0"/>
          <w:numId w:val="1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B2EF1" w:rsidRDefault="003B2EF1" w:rsidP="00C03D9B">
      <w:pPr>
        <w:numPr>
          <w:ilvl w:val="0"/>
          <w:numId w:val="1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высказывать и обосновывать мнение (суждение) и запрашивать мнение партнера в рамках диалога;</w:t>
      </w:r>
    </w:p>
    <w:p w:rsidR="003B2EF1" w:rsidRDefault="003B2EF1" w:rsidP="00C03D9B">
      <w:pPr>
        <w:numPr>
          <w:ilvl w:val="0"/>
          <w:numId w:val="1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принимать решение в ходе диалога и согласовывать его с собеседником;</w:t>
      </w:r>
    </w:p>
    <w:p w:rsidR="003B2EF1" w:rsidRDefault="003B2EF1" w:rsidP="00C03D9B">
      <w:pPr>
        <w:numPr>
          <w:ilvl w:val="0"/>
          <w:numId w:val="1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3B2EF1" w:rsidRDefault="003B2EF1" w:rsidP="00C03D9B">
      <w:pPr>
        <w:numPr>
          <w:ilvl w:val="0"/>
          <w:numId w:val="1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B2EF1" w:rsidRDefault="003B2EF1" w:rsidP="00C03D9B">
      <w:pPr>
        <w:numPr>
          <w:ilvl w:val="0"/>
          <w:numId w:val="1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B2EF1" w:rsidRDefault="003B2EF1" w:rsidP="00C03D9B">
      <w:pPr>
        <w:numPr>
          <w:ilvl w:val="0"/>
          <w:numId w:val="14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 xml:space="preserve">        Формирование и развитие компетентности в области использования информационно-коммуникационных технологий (далее – ИКТ).     </w:t>
      </w:r>
    </w:p>
    <w:p w:rsidR="003B2EF1" w:rsidRDefault="003B2EF1" w:rsidP="003B2EF1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lastRenderedPageBreak/>
        <w:t xml:space="preserve">       Обучающийся сможет:</w:t>
      </w:r>
    </w:p>
    <w:p w:rsidR="003B2EF1" w:rsidRDefault="003B2EF1" w:rsidP="00C03D9B">
      <w:pPr>
        <w:numPr>
          <w:ilvl w:val="0"/>
          <w:numId w:val="1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B2EF1" w:rsidRDefault="003B2EF1" w:rsidP="00C03D9B">
      <w:pPr>
        <w:numPr>
          <w:ilvl w:val="0"/>
          <w:numId w:val="1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B2EF1" w:rsidRDefault="003B2EF1" w:rsidP="00C03D9B">
      <w:pPr>
        <w:numPr>
          <w:ilvl w:val="0"/>
          <w:numId w:val="1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выделять информационный аспект задачи, оперировать данными, использовать модель решения задачи;</w:t>
      </w:r>
    </w:p>
    <w:p w:rsidR="003B2EF1" w:rsidRDefault="003B2EF1" w:rsidP="00C03D9B">
      <w:pPr>
        <w:numPr>
          <w:ilvl w:val="0"/>
          <w:numId w:val="1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3B2EF1" w:rsidRDefault="003B2EF1" w:rsidP="00C03D9B">
      <w:pPr>
        <w:numPr>
          <w:ilvl w:val="0"/>
          <w:numId w:val="1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использовать информацию с учетом этических и правовых норм;</w:t>
      </w:r>
    </w:p>
    <w:p w:rsidR="003B2EF1" w:rsidRDefault="003B2EF1" w:rsidP="00C03D9B">
      <w:pPr>
        <w:numPr>
          <w:ilvl w:val="0"/>
          <w:numId w:val="15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B2EF1" w:rsidRDefault="003B2EF1" w:rsidP="003B2EF1">
      <w:pPr>
        <w:rPr>
          <w:b/>
          <w:color w:val="252525"/>
          <w:shd w:val="clear" w:color="auto" w:fill="FFFFFF"/>
        </w:rPr>
      </w:pPr>
      <w:r>
        <w:rPr>
          <w:color w:val="252525"/>
          <w:shd w:val="clear" w:color="auto" w:fill="FFFFFF"/>
        </w:rPr>
        <w:t xml:space="preserve">                                          </w:t>
      </w:r>
      <w:r>
        <w:rPr>
          <w:b/>
          <w:color w:val="252525"/>
          <w:shd w:val="clear" w:color="auto" w:fill="FFFFFF"/>
        </w:rPr>
        <w:t xml:space="preserve">Предметные результаты: </w:t>
      </w:r>
    </w:p>
    <w:p w:rsidR="003B2EF1" w:rsidRDefault="003B2EF1" w:rsidP="003B2EF1">
      <w:pPr>
        <w:rPr>
          <w:b/>
        </w:rPr>
      </w:pPr>
      <w:r>
        <w:rPr>
          <w:color w:val="252525"/>
          <w:shd w:val="clear" w:color="auto" w:fill="FFFFFF"/>
        </w:rPr>
        <w:t xml:space="preserve"> </w:t>
      </w:r>
      <w:r>
        <w:rPr>
          <w:b/>
          <w:color w:val="252525"/>
          <w:shd w:val="clear" w:color="auto" w:fill="FFFFFF"/>
        </w:rPr>
        <w:t>Выпускник научится: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 xml:space="preserve">владеть различными видами </w:t>
      </w:r>
      <w:proofErr w:type="spellStart"/>
      <w:r>
        <w:rPr>
          <w:color w:val="000000"/>
        </w:rPr>
        <w:t>аудирования</w:t>
      </w:r>
      <w:proofErr w:type="spellEnd"/>
      <w:r>
        <w:rPr>
          <w:color w:val="000000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 xml:space="preserve">участвовать в диалогическом и </w:t>
      </w:r>
      <w:proofErr w:type="spellStart"/>
      <w:r>
        <w:rPr>
          <w:color w:val="000000"/>
        </w:rPr>
        <w:t>полилогическом</w:t>
      </w:r>
      <w:proofErr w:type="spellEnd"/>
      <w:r>
        <w:rPr>
          <w:color w:val="000000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lastRenderedPageBreak/>
        <w:t>использовать знание алфавита при поиске информации;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различать значимые и незначимые единицы языка;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проводить фонетический и орфоэпический анализ слова;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членить слова на слоги и правильно их переносить;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проводить морфемный и словообразовательный анализ слов;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проводить лексический анализ слова;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опознавать самостоятельные части речи и их формы, а также служебные части речи и междометия;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проводить морфологический анализ слова;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 xml:space="preserve">применять знания и умения по </w:t>
      </w:r>
      <w:proofErr w:type="spellStart"/>
      <w:r>
        <w:rPr>
          <w:color w:val="000000"/>
        </w:rPr>
        <w:t>морфемике</w:t>
      </w:r>
      <w:proofErr w:type="spellEnd"/>
      <w:r>
        <w:rPr>
          <w:color w:val="000000"/>
        </w:rPr>
        <w:t xml:space="preserve"> и словообразованию при проведении морфологического анализа слов;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опознавать основные единицы синтаксиса (словосочетание, предложение, текст);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находить грамматическую основу предложения;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распознавать главные и второстепенные члены предложения;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опознавать предложения простые и сложные, предложения осложненной структуры;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проводить синтаксический анализ словосочетания и предложения;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соблюдать основные языковые нормы в устной и письменной речи;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3B2EF1" w:rsidRDefault="003B2EF1" w:rsidP="00C03D9B">
      <w:pPr>
        <w:numPr>
          <w:ilvl w:val="0"/>
          <w:numId w:val="16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lastRenderedPageBreak/>
        <w:t>использовать орфографические словари.</w:t>
      </w:r>
    </w:p>
    <w:p w:rsidR="003B2EF1" w:rsidRDefault="003B2EF1" w:rsidP="003B2EF1">
      <w:pPr>
        <w:rPr>
          <w:b/>
        </w:rPr>
      </w:pPr>
      <w:r>
        <w:rPr>
          <w:b/>
          <w:color w:val="252525"/>
          <w:shd w:val="clear" w:color="auto" w:fill="FFFFFF"/>
        </w:rPr>
        <w:t>Выпускник получит возможность научиться:</w:t>
      </w:r>
    </w:p>
    <w:p w:rsidR="003B2EF1" w:rsidRDefault="003B2EF1" w:rsidP="00C03D9B">
      <w:pPr>
        <w:numPr>
          <w:ilvl w:val="0"/>
          <w:numId w:val="17"/>
        </w:numPr>
        <w:shd w:val="clear" w:color="auto" w:fill="FFFFFF"/>
        <w:spacing w:after="150"/>
        <w:rPr>
          <w:color w:val="000000"/>
        </w:rPr>
      </w:pPr>
      <w:r>
        <w:rPr>
          <w:iCs/>
          <w:color w:val="000000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3B2EF1" w:rsidRDefault="003B2EF1" w:rsidP="00C03D9B">
      <w:pPr>
        <w:numPr>
          <w:ilvl w:val="0"/>
          <w:numId w:val="17"/>
        </w:numPr>
        <w:shd w:val="clear" w:color="auto" w:fill="FFFFFF"/>
        <w:spacing w:after="150"/>
        <w:rPr>
          <w:color w:val="000000"/>
        </w:rPr>
      </w:pPr>
      <w:r>
        <w:rPr>
          <w:iCs/>
          <w:color w:val="000000"/>
        </w:rPr>
        <w:t>оценивать собственную и чужую речь с точки зрения точного, уместного и выразительного словоупотребления;</w:t>
      </w:r>
    </w:p>
    <w:p w:rsidR="003B2EF1" w:rsidRDefault="003B2EF1" w:rsidP="00C03D9B">
      <w:pPr>
        <w:numPr>
          <w:ilvl w:val="0"/>
          <w:numId w:val="17"/>
        </w:numPr>
        <w:shd w:val="clear" w:color="auto" w:fill="FFFFFF"/>
        <w:spacing w:after="150"/>
        <w:rPr>
          <w:color w:val="000000"/>
        </w:rPr>
      </w:pPr>
      <w:r>
        <w:rPr>
          <w:iCs/>
          <w:color w:val="000000"/>
        </w:rPr>
        <w:t>опознавать различные выразительные средства языка;</w:t>
      </w:r>
    </w:p>
    <w:p w:rsidR="003B2EF1" w:rsidRDefault="003B2EF1" w:rsidP="00C03D9B">
      <w:pPr>
        <w:numPr>
          <w:ilvl w:val="0"/>
          <w:numId w:val="17"/>
        </w:numPr>
        <w:shd w:val="clear" w:color="auto" w:fill="FFFFFF"/>
        <w:spacing w:after="150"/>
        <w:rPr>
          <w:color w:val="000000"/>
        </w:rPr>
      </w:pPr>
      <w:proofErr w:type="gramStart"/>
      <w:r>
        <w:rPr>
          <w:iCs/>
          <w:color w:val="000000"/>
        </w:rPr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3B2EF1" w:rsidRDefault="003B2EF1" w:rsidP="00C03D9B">
      <w:pPr>
        <w:numPr>
          <w:ilvl w:val="0"/>
          <w:numId w:val="17"/>
        </w:numPr>
        <w:shd w:val="clear" w:color="auto" w:fill="FFFFFF"/>
        <w:spacing w:after="150"/>
        <w:rPr>
          <w:color w:val="000000"/>
        </w:rPr>
      </w:pPr>
      <w:r>
        <w:rPr>
          <w:iCs/>
          <w:color w:val="000000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3B2EF1" w:rsidRDefault="003B2EF1" w:rsidP="00C03D9B">
      <w:pPr>
        <w:numPr>
          <w:ilvl w:val="0"/>
          <w:numId w:val="17"/>
        </w:numPr>
        <w:shd w:val="clear" w:color="auto" w:fill="FFFFFF"/>
        <w:spacing w:after="150"/>
        <w:rPr>
          <w:color w:val="000000"/>
        </w:rPr>
      </w:pPr>
      <w:r>
        <w:rPr>
          <w:iCs/>
          <w:color w:val="000000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3B2EF1" w:rsidRDefault="003B2EF1" w:rsidP="00C03D9B">
      <w:pPr>
        <w:numPr>
          <w:ilvl w:val="0"/>
          <w:numId w:val="17"/>
        </w:numPr>
        <w:shd w:val="clear" w:color="auto" w:fill="FFFFFF"/>
        <w:spacing w:after="150"/>
        <w:rPr>
          <w:color w:val="000000"/>
        </w:rPr>
      </w:pPr>
      <w:r>
        <w:rPr>
          <w:iCs/>
          <w:color w:val="000000"/>
        </w:rPr>
        <w:t>характеризовать словообразовательные цепочки и словообразовательные гнезда;</w:t>
      </w:r>
    </w:p>
    <w:p w:rsidR="003B2EF1" w:rsidRDefault="003B2EF1" w:rsidP="00C03D9B">
      <w:pPr>
        <w:numPr>
          <w:ilvl w:val="0"/>
          <w:numId w:val="17"/>
        </w:numPr>
        <w:shd w:val="clear" w:color="auto" w:fill="FFFFFF"/>
        <w:spacing w:after="150"/>
        <w:rPr>
          <w:color w:val="000000"/>
        </w:rPr>
      </w:pPr>
      <w:r>
        <w:rPr>
          <w:iCs/>
          <w:color w:val="000000"/>
        </w:rPr>
        <w:t>использовать этимологические данные для объяснения правописания и лексического значения слова;</w:t>
      </w:r>
    </w:p>
    <w:p w:rsidR="003B2EF1" w:rsidRDefault="003B2EF1" w:rsidP="00C03D9B">
      <w:pPr>
        <w:numPr>
          <w:ilvl w:val="0"/>
          <w:numId w:val="17"/>
        </w:numPr>
        <w:shd w:val="clear" w:color="auto" w:fill="FFFFFF"/>
        <w:spacing w:after="150"/>
        <w:rPr>
          <w:color w:val="000000"/>
        </w:rPr>
      </w:pPr>
      <w:r>
        <w:rPr>
          <w:iCs/>
          <w:color w:val="000000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B2EF1" w:rsidRDefault="003B2EF1" w:rsidP="00C03D9B">
      <w:pPr>
        <w:numPr>
          <w:ilvl w:val="0"/>
          <w:numId w:val="17"/>
        </w:numPr>
        <w:shd w:val="clear" w:color="auto" w:fill="FFFFFF"/>
        <w:spacing w:after="150"/>
        <w:rPr>
          <w:color w:val="000000"/>
        </w:rPr>
      </w:pPr>
      <w:r>
        <w:rPr>
          <w:iCs/>
          <w:color w:val="000000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3B2EF1" w:rsidRDefault="003B2EF1" w:rsidP="003B2EF1">
      <w:pPr>
        <w:sectPr w:rsidR="003B2EF1">
          <w:pgSz w:w="16838" w:h="11906" w:orient="landscape"/>
          <w:pgMar w:top="1134" w:right="1135" w:bottom="707" w:left="567" w:header="709" w:footer="709" w:gutter="0"/>
          <w:cols w:space="720"/>
        </w:sectPr>
      </w:pPr>
    </w:p>
    <w:p w:rsidR="003B2EF1" w:rsidRDefault="003B2EF1" w:rsidP="003B2EF1">
      <w:pPr>
        <w:pStyle w:val="3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Содержание, тематическое планирование и структура курса.</w:t>
      </w:r>
    </w:p>
    <w:p w:rsidR="003B2EF1" w:rsidRDefault="003B2EF1" w:rsidP="003B2EF1">
      <w:pPr>
        <w:pStyle w:val="a3"/>
        <w:rPr>
          <w:b/>
          <w:color w:val="000000"/>
          <w:u w:val="single"/>
        </w:rPr>
      </w:pPr>
    </w:p>
    <w:p w:rsidR="003B2EF1" w:rsidRDefault="003B2EF1" w:rsidP="003B2EF1">
      <w:pPr>
        <w:pStyle w:val="a3"/>
        <w:rPr>
          <w:b/>
          <w:color w:val="000000"/>
          <w:u w:val="single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/>
      </w:tblPr>
      <w:tblGrid>
        <w:gridCol w:w="1172"/>
        <w:gridCol w:w="3203"/>
        <w:gridCol w:w="4270"/>
        <w:gridCol w:w="6348"/>
      </w:tblGrid>
      <w:tr w:rsidR="003B2EF1" w:rsidTr="003B2EF1">
        <w:trPr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Название раздела, темы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Основное содержание 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Характеристика основных видов деятельности</w:t>
            </w:r>
            <w:r>
              <w:rPr>
                <w:b/>
              </w:rPr>
              <w:br/>
              <w:t>учащихся (на уровне учебных действий)</w:t>
            </w:r>
          </w:p>
        </w:tc>
      </w:tr>
      <w:tr w:rsidR="003B2EF1" w:rsidTr="003B2EF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СОДЕРЖАНИЕ, ОБЕСПЕЧИВАЮЩЕЕ ФОРМИРОВАНИЕ КОММУНИКАТИВНОЙ КОМПЕТЕНЦИИ 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Речь и речевое общение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Сопоставление речевых высказываний с точки зрения их содержания, стилистических особенностей, использованных языковых средств.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Общение и взаимодействие.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речевой культуры, коммуникативных умений в жизни человека.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Морально-этические и психологические принципы общения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высказывание, участвовать в диалогах разных видов.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осознанный выбор языковых сре</w:t>
            </w:r>
            <w:proofErr w:type="gramStart"/>
            <w:r>
              <w:rPr>
                <w:sz w:val="20"/>
                <w:szCs w:val="20"/>
              </w:rPr>
              <w:t>дств в з</w:t>
            </w:r>
            <w:proofErr w:type="gramEnd"/>
            <w:r>
              <w:rPr>
                <w:sz w:val="20"/>
                <w:szCs w:val="20"/>
              </w:rPr>
              <w:t>ависимости от цели, темы, основной мысли, адресата, ситуации и условий общения.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Сопоставлять и сравнивать речевые высказывания с точки зрения их содержания, стилистических особенностей и использованных языковых средств.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деятельности; для отображения своих чувств, мыслей, мотивов и потребностей.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Отображать в речи (описание, объяснение) содержание совершаемых </w:t>
            </w:r>
            <w:proofErr w:type="gramStart"/>
            <w:r>
              <w:rPr>
                <w:sz w:val="20"/>
                <w:szCs w:val="20"/>
              </w:rPr>
              <w:t>действий</w:t>
            </w:r>
            <w:proofErr w:type="gramEnd"/>
            <w:r>
              <w:rPr>
                <w:sz w:val="20"/>
                <w:szCs w:val="20"/>
              </w:rPr>
              <w:t xml:space="preserve"> как в форме громкой социализированной речи, так и в форме внутренней речи.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Освоить правила коллективного обсуждения, дискуссии в соответствии с нормами русского языка, следовать морально-этическим и психологическим принципам общения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Речевая деятельность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Аудирование</w:t>
            </w:r>
            <w:proofErr w:type="spellEnd"/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Говорение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</w:t>
            </w:r>
          </w:p>
          <w:p w:rsidR="003B2EF1" w:rsidRP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P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P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P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P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P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P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P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Поиск, анализ информации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Явная и скрытая информация текстов, воспринимаемых зрительно и на слух.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Культура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Смысловое чтение текстов.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виды пересказа прочитанного, прослушанного, увиденного в соответствии с условиями общения.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Особенности написания тезисов, конспекта, аннотации, реферата, официальных и неофициальных писем, расписки, доверенности, заявления (повторение).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Коммуникативные цели </w:t>
            </w:r>
            <w:proofErr w:type="gramStart"/>
            <w:r>
              <w:rPr>
                <w:sz w:val="20"/>
                <w:szCs w:val="20"/>
              </w:rPr>
              <w:t>пишущего</w:t>
            </w:r>
            <w:proofErr w:type="gramEnd"/>
            <w:r>
              <w:rPr>
                <w:sz w:val="20"/>
                <w:szCs w:val="20"/>
              </w:rPr>
              <w:t xml:space="preserve"> и их реализация в собственном высказывании в соответствии с темой, функциональным стилем, жанром. </w:t>
            </w:r>
            <w:r>
              <w:rPr>
                <w:i/>
                <w:sz w:val="20"/>
                <w:szCs w:val="20"/>
              </w:rPr>
              <w:t>Причины коммуникативных неудач.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Культура работы с книгой и другими источниками информации. </w:t>
            </w:r>
            <w:r>
              <w:rPr>
                <w:i/>
                <w:sz w:val="20"/>
                <w:szCs w:val="20"/>
              </w:rPr>
              <w:t>Приёмы работы с электронными библиотеками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Адекватно понимать явную и скрытую информацию текстов, воспринимаемых зрительно или на слух.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Адекватно воспринимать собеседников, уметь слушать и слышать друг друга.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Воспринимать текст как единое смысловое целое. Находить, интерпретировать неявно выраженную информацию текста. Использовать общеизвестные знания для критической оценки текста. Демонстрировать точное понимание длинных и сложных текстов.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Передавать в устной форме содержание прочитанного или прослушанного текста в сжатом или развёрнутом виде в соответствии с ситуацией речевого общения.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Создавать устные и письменные монологические и диалогические высказывания на актуальные социально-культурные, нравственно-этические, бытовые, учебные темы в соответствии с целями и ситуацией общения; письменные высказывания разной коммуникативной направленности с использованием разных функционально смысловых типов речи и их комбинаций.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Понимать основные причины коммуникативных неудач и объяснять их.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приёмами работы с учебной книгой и другими информационными источниками. В процессе работы с одним или несколькими источниками выявлять содержащуюся в них противоречивую, конфликтную информацию.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различными видами электронной коммуникации, соблюдать нормы информационной культуры, этики и права; с уважением относиться к частной информации и информационным правам других людей. Использовать при восприятии сообщений внутренние и внешние ссылки.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Систематизировать материал на определённую тему из различных источников</w:t>
            </w:r>
            <w:r>
              <w:rPr>
                <w:i/>
                <w:sz w:val="20"/>
                <w:szCs w:val="20"/>
              </w:rPr>
              <w:t>, обобщать информацию в разных формах, в том числе в графической форме.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Рассматривать информацию, данную в нескольких различных формах (пространственно-визуальной, вербальной), делать на этой основе выводы.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Избирательно относиться к информации в окружающем информационном пространстве, отказываться от потребления ненужной информации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Текст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текста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информационной переработки текста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Функционально-смысловые типы речи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Сочетание разных функционально-смысловых типов речи.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Уместность, целесообразность использования языковых сре</w:t>
            </w:r>
            <w:proofErr w:type="gramStart"/>
            <w:r>
              <w:rPr>
                <w:sz w:val="20"/>
                <w:szCs w:val="20"/>
              </w:rPr>
              <w:t>дств св</w:t>
            </w:r>
            <w:proofErr w:type="gramEnd"/>
            <w:r>
              <w:rPr>
                <w:sz w:val="20"/>
                <w:szCs w:val="20"/>
              </w:rPr>
              <w:t>язи предложений и частей текста.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Составление электронной презентации.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Рассуждение как функционально-смысловой тип речи и его особенности (обобщение)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назначение разных видов текстов. 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>
              <w:rPr>
                <w:sz w:val="20"/>
                <w:szCs w:val="20"/>
              </w:rPr>
              <w:t>дств св</w:t>
            </w:r>
            <w:proofErr w:type="gramEnd"/>
            <w:r>
              <w:rPr>
                <w:sz w:val="20"/>
                <w:szCs w:val="20"/>
              </w:rPr>
              <w:t>язи.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Преобразовывать текст, используя новые формы представления информации.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Осуществлять информационную переработку текста, передавая его </w:t>
            </w:r>
            <w:r>
              <w:rPr>
                <w:i/>
                <w:sz w:val="20"/>
                <w:szCs w:val="20"/>
              </w:rPr>
              <w:lastRenderedPageBreak/>
              <w:t>содержание в виде презентации.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Создавать текст на русском языке с использованием слепого десятипальцевого клавиатурного письма; использовать средства орфографического и синтаксического контроля текста.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особенности текста-рассуждения. Составлять собственное высказывание, соблюдая особенности текста-рассуждения; уметь сочетать разные функционально-смысловые типы речи.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Сравнивать и противопоставлять заключённую в тексте информацию разного характера. Формировать на основе текста систему аргументов (доводов) для обоснования определённой позиции.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изменения своего эмоционального состояния в процессе чтения, получения и переработки полученной информац</w:t>
            </w:r>
            <w:proofErr w:type="gramStart"/>
            <w:r>
              <w:rPr>
                <w:sz w:val="20"/>
                <w:szCs w:val="20"/>
              </w:rPr>
              <w:t>ии и её</w:t>
            </w:r>
            <w:proofErr w:type="gramEnd"/>
            <w:r>
              <w:rPr>
                <w:sz w:val="20"/>
                <w:szCs w:val="20"/>
              </w:rPr>
              <w:t xml:space="preserve"> осмысления.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Обнаруживать в тексте доводы в подтверждение выдвинутых тезисов; делать выводы из сформулированных посылок. Выводить заключение о намерении автора или о главной мысли текста.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Создавать и редактировать собственные тексты, выбирая языковые средства в зависимости от цели, темы, основной мысли, сферы, ситуации и условий общения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Функциональные разновидности языка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художественной литературы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Научный стиль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Публицистический стиль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Официально-деловой стиль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Стилистическая система современного русского языка.</w:t>
            </w:r>
            <w:r>
              <w:rPr>
                <w:sz w:val="20"/>
                <w:szCs w:val="20"/>
              </w:rPr>
              <w:t xml:space="preserve"> Функциональные стили (обобщение).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языка художественной литературы.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жанры научного стиля: статья, рецензия, их особенности.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Основные жанры публицистического стиля: очерк, его особенности. </w:t>
            </w:r>
            <w:r>
              <w:rPr>
                <w:i/>
                <w:sz w:val="20"/>
                <w:szCs w:val="20"/>
              </w:rPr>
              <w:t>Социальная сеть. Реклама.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жанры официально-делового стиля: резюме, его особенности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Устанавливать принадлежность текста к определённой функциональной разновидности языка, выявлять его особенности.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Сопоставлять и сравнивать тексты с точки зрения их содержания, стилистических особенностей и использованных языковых средств.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Создавать письменные высказывания разных стилей, жанров и типов речи.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Выявлять особенности языка художественной литературы. Понимать </w:t>
            </w:r>
            <w:r>
              <w:rPr>
                <w:sz w:val="20"/>
                <w:szCs w:val="20"/>
              </w:rPr>
              <w:lastRenderedPageBreak/>
              <w:t xml:space="preserve">душевное состояние персонажей текста, сопереживать им. Откликаться на форму текста: оценивать не только его содержание, но и форму, а в целом </w:t>
            </w:r>
            <w:proofErr w:type="gramStart"/>
            <w:r>
              <w:rPr>
                <w:sz w:val="20"/>
                <w:szCs w:val="20"/>
              </w:rPr>
              <w:t>—м</w:t>
            </w:r>
            <w:proofErr w:type="gramEnd"/>
            <w:r>
              <w:rPr>
                <w:sz w:val="20"/>
                <w:szCs w:val="20"/>
              </w:rPr>
              <w:t>астерство исполнения.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Критически относиться к рекламной информации; находить способы проверки противоречивой информации.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достоверную информацию в случае наличия противоречивой или конфликтной ситуации.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чужие и собственные тексты с точки зрения соответствия их коммуникативным требованиям, языковым нормам. Исправлять речевые недостатки, редактировать текст.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Взаимодействовать в социальных сетях, работать в группе над сообщением (вики).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Участвовать в форумах в социальных образовательных сетях</w:t>
            </w:r>
          </w:p>
        </w:tc>
      </w:tr>
      <w:tr w:rsidR="003B2EF1" w:rsidTr="003B2EF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 СОДЕРЖАНИЕ, ОБЕСПЕЧИВАЮЩЕЕ ФОРМИРОВАНИЕ ЯЗЫКОВОЙ</w:t>
            </w:r>
            <w:r>
              <w:rPr>
                <w:sz w:val="20"/>
                <w:szCs w:val="20"/>
              </w:rPr>
              <w:br/>
              <w:t xml:space="preserve">И ЛИНГВИСТИЧЕСКОЙ (ЯЗЫКОВЕДЧЕСКОЙ) КОМПЕТЕНЦИИ 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Общие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сведения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о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языке</w:t>
            </w:r>
            <w:proofErr w:type="spellEnd"/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русистики. Выдающиеся отечественные лингвисты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представление о развитии русистики, о выдающихся отечественных лингвистах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Фонетика</w:t>
            </w:r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Орфоэпия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Фонетика как раздел лингвистики. Гласные и согласные звуки. Слог. Ударение (повторение).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Звукопись как одно из выразительных средств русского языка.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Словесное ударение как одно из средств создания ритма стихотворного текста.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Орфоэпия как раздел лингвистики. Основные нормы произношения гласных и согласных звуков, ударения в словах. Допустимые варианты произношения и ударения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Овладевать основными понятиями фонетики.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(понимать) звукопись как одно из выразительных средств русского языка.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Проводить фонетический анализ слова; элементарный анализ ритмической организации поэтической речи (общее количество слогов в строке, количество ударных и безударных слогов).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за использованием выразительных средств фонетики в художественной речи и оценивать их.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 читать прозаические и поэтические тексты.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и оценивать с орфоэпической точки зрения чужую и собственную речь; корректировать собственную речь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Графика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Принципы русской графики.</w:t>
            </w:r>
            <w:r>
              <w:rPr>
                <w:sz w:val="20"/>
                <w:szCs w:val="20"/>
              </w:rPr>
              <w:t xml:space="preserve"> Соотношение звука и буквы (повторение)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значение письма в истории развития человечества. Сопоставлять и анализировать звуковой и буквенный состав слова.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знание алфавита при поиске информации в словарях, справочниках, энциклопедиях, при написании SMS-сообщений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Словообразование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и обобщение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 xml:space="preserve"> в 5–8 классах.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выразительные средства </w:t>
            </w:r>
            <w:proofErr w:type="spellStart"/>
            <w:r>
              <w:rPr>
                <w:sz w:val="20"/>
                <w:szCs w:val="20"/>
              </w:rPr>
              <w:t>морфемики</w:t>
            </w:r>
            <w:proofErr w:type="spellEnd"/>
            <w:r>
              <w:rPr>
                <w:sz w:val="20"/>
                <w:szCs w:val="20"/>
              </w:rPr>
              <w:t xml:space="preserve"> и словообразования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Владеть основными понятиями </w:t>
            </w:r>
            <w:proofErr w:type="spellStart"/>
            <w:r>
              <w:rPr>
                <w:sz w:val="20"/>
                <w:szCs w:val="20"/>
              </w:rPr>
              <w:t>морфемики</w:t>
            </w:r>
            <w:proofErr w:type="spellEnd"/>
            <w:r>
              <w:rPr>
                <w:sz w:val="20"/>
                <w:szCs w:val="20"/>
              </w:rPr>
              <w:t xml:space="preserve"> и словообразования. Определять и характеризовать морфемный состав слова; уточнять лексическое значение слова с опорой на его морфемный состав; анализировать словообразовательную структуру слова; оценивать основные выразительные средства </w:t>
            </w:r>
            <w:proofErr w:type="spellStart"/>
            <w:r>
              <w:rPr>
                <w:sz w:val="20"/>
                <w:szCs w:val="20"/>
              </w:rPr>
              <w:t>морфемики</w:t>
            </w:r>
            <w:proofErr w:type="spellEnd"/>
            <w:r>
              <w:rPr>
                <w:sz w:val="20"/>
                <w:szCs w:val="20"/>
              </w:rPr>
              <w:t xml:space="preserve"> и словообразования.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морфемный, словообразовательный словари. Применять знания и умения в области </w:t>
            </w:r>
            <w:proofErr w:type="spellStart"/>
            <w:r>
              <w:rPr>
                <w:sz w:val="20"/>
                <w:szCs w:val="20"/>
              </w:rPr>
              <w:t>морфемики</w:t>
            </w:r>
            <w:proofErr w:type="spellEnd"/>
            <w:r>
              <w:rPr>
                <w:sz w:val="20"/>
                <w:szCs w:val="20"/>
              </w:rPr>
              <w:t xml:space="preserve"> и словообразования в практике правописания, а также при проведении грамматического и лексического анализа слов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Лексикология</w:t>
            </w:r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</w:p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Фразеология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выразительные средства лексики и фразеологии.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Лексический анализ слова.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Отражение во фразеологии материальной и духовной культуры русского народа. Фразеологические словари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основными понятиями лексикологии.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роль слова в формировании и выражении мыслей, чувств, эмоций; расширять свой лексикон; отличать слова от других единиц языка; находить основания для переноса наименования (сходство, смежность объектов или признаков); знать общие принципы классификации словарного состава русского языка.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Толковать лексическое значение слов различными способами. 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 однозначные и многозначные слова, прямое и переносное значения слова; опознавать омонимы, синонимы, антонимы, паронимы; основные виды тропов.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смысловые и стилистические различия синонимов, возможности сочетаемости слова.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Проводить лексический анализ слова.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собственную и чужую речь с точки зрения точного, уместного и выразительного словоупотребления.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Извлекать необходимую информацию из лингвистических словарей различных типов и использовать её в различных видах деятельности.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Различать свободные сочетания </w:t>
            </w:r>
            <w:proofErr w:type="gramStart"/>
            <w:r>
              <w:rPr>
                <w:sz w:val="20"/>
                <w:szCs w:val="20"/>
              </w:rPr>
              <w:t>слови</w:t>
            </w:r>
            <w:proofErr w:type="gramEnd"/>
            <w:r>
              <w:rPr>
                <w:sz w:val="20"/>
                <w:szCs w:val="20"/>
              </w:rPr>
              <w:t xml:space="preserve"> фразеологизмы, фразеологизмы нейтральные и стилистически окрашенные. Уместно использовать фразеологические обороты в речи.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за использованием синонимов, антонимов, фразеологизмов, слов в переносном значении, диалектизмов и т. д. как средств выразительности в художественном тексте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Морфология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 как лексико-грамматические </w:t>
            </w:r>
            <w:r>
              <w:rPr>
                <w:sz w:val="20"/>
                <w:szCs w:val="20"/>
              </w:rPr>
              <w:lastRenderedPageBreak/>
              <w:t>разряды слов.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частей речи в русском языке. Самостоятельные (знаменательные) и служебные части речи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Владеть основными понятиями морфологии. Осознавать (понимать) </w:t>
            </w:r>
            <w:r>
              <w:rPr>
                <w:sz w:val="20"/>
                <w:szCs w:val="20"/>
              </w:rPr>
              <w:lastRenderedPageBreak/>
              <w:t>особенности грамматического значения слова в отличие от лексического значения.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самостоятельные (знаменательные) части речи и их формы; служебные части речи. Устно и письменно анализировать и характеризовать </w:t>
            </w:r>
            <w:proofErr w:type="spellStart"/>
            <w:r>
              <w:rPr>
                <w:sz w:val="20"/>
                <w:szCs w:val="20"/>
              </w:rPr>
              <w:t>общекатегориальное</w:t>
            </w:r>
            <w:proofErr w:type="spellEnd"/>
            <w:r>
              <w:rPr>
                <w:sz w:val="20"/>
                <w:szCs w:val="20"/>
              </w:rPr>
              <w:t xml:space="preserve"> значение, морфологические признаки слов всех частей речи, определять их синтаксическую функцию.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за использованием слов разных частей речи в языке художественной литературы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Синтаксис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предложение. Смысловое, структурное и интонационное единство частей сложного предложения. Основные средства синтаксической связи между частями сложного предложения: интонация, союзы, самостоятельные части речи (союзные слова). Бессоюзные и союзные (сложносочинённые и сложноподчинённые) предложения.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Сложносочинённое предложение, его строение. Средства связи частей сложносочинённого предложения. Смысловые отношения между частями сложносочинённого предложения. Виды сложносочинённых предложений. Интонационные особенности сложносочинённых предложений с разными типами смысловых отношений между частями.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Сложноподчинённое предложение, его строение. Главная и придаточная части предложения. Средства связи частей сложноподчинённого предложения: интонация, подчинительные союзы, союзные слова, указательные слова. Различия подчинительных союзов и союзных слов.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сложноподчинённых предложений по </w:t>
            </w:r>
            <w:r>
              <w:rPr>
                <w:sz w:val="20"/>
                <w:szCs w:val="20"/>
              </w:rPr>
              <w:lastRenderedPageBreak/>
              <w:t xml:space="preserve">характеру смысловых отношений между главной и придаточной частями, структуре, синтаксическим средствам связи. Вопрос о классификации сложноподчинённых предложений. </w:t>
            </w:r>
            <w:proofErr w:type="gramStart"/>
            <w:r>
              <w:rPr>
                <w:sz w:val="20"/>
                <w:szCs w:val="20"/>
              </w:rPr>
              <w:t>Сложноподчинённые предложения с придаточной частью определительной, изъяснительной и обстоятельственной (времени, места, причины, образа действия, меры и степени, сравнительной, условия, уступки, следствия, цели).</w:t>
            </w:r>
            <w:proofErr w:type="gramEnd"/>
            <w:r>
              <w:rPr>
                <w:sz w:val="20"/>
                <w:szCs w:val="20"/>
              </w:rPr>
              <w:t xml:space="preserve"> Различные формы выражения значения сравнения в русском языке. Сложноподчинённые предложения с несколькими придаточными. Однородное и последовательное подчинение придаточных частей.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Типы сложных предложений с разными видами связи: сочинением и подчинением; сочинением и бессоюзием; сочинением, подчинением и бессоюзием; подчинением и бессоюзием.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речи: прямая и косвенная речь. Синонимия предложений с прямой и косвенной речью. Цитирование. Способы включения цитат в высказывание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Опознавать и правильно интонировать сложные предложения с разными смысловыми отношениями между их частями.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Разграничивать и сопоставлять разные виды сложных предложений (бессоюзные, сложносочинённые, сложноподчинённые), определять (находить) средства синтаксической связи между частями сложного предложения.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Группировать сложные предложения по заданным признакам.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смысловые отношения между частями сложносочинённого предложения, определять средства их выражения, составлять схемы сложносочинённых предложений.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сложносочинённые предложения по заданным схемам, заменять сложносочинённые предложения синонимическими сложноподчинёнными и употреблять их в речи.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и характеризовать синтаксическую структуру сложносочинённых предложений, смысловые отношения между частями сложносочинённых предложений.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правильность построения сложносочинённых предложений, исправлять нарушения синтаксических норм построения сложносочинённых предложений.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за особенностями использования сложносочинённых предложений в текстах разных стилей и жанров, художественном тексте.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(находить) главную и придаточную части сложноподчинённого предложения.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Понимать смысловые отношения между частями сложноподчинённого </w:t>
            </w:r>
            <w:r>
              <w:rPr>
                <w:sz w:val="20"/>
                <w:szCs w:val="20"/>
              </w:rPr>
              <w:lastRenderedPageBreak/>
              <w:t>предложения, определять средства их выражения, составлять схемы сложноподчинённых предложений с одной и несколькими придаточными частями.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Разграничивать союзы и союзные слова.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Распознавать и разграничивать виды сложноподчинённых предложений с придаточной частью определительной, изъяснительной и обстоятельственной (времени, места, причины, образа действия, меры и степени, сравнительной, условия, уступки, следствия, цели).</w:t>
            </w:r>
            <w:proofErr w:type="gramEnd"/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Моделировать по заданным схемами употреблять в речи сложноподчинённые предложения разных видов, использовать синтаксические синонимы сложноподчинённых предложений.</w:t>
            </w:r>
            <w:proofErr w:type="gramEnd"/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и характеризовать синтаксическую структуру сложноподчинённых предложений с одной и несколькими придаточными частями, смысловые отношения между частями сложноподчинённого предложения.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правильность построения сложноподчинённых предложений разных видов, исправлять нарушения построения сложноподчинённых предложений.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за особенностями использования сложноподчинённых предложений в текстах разных стилей и жанров.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смысловые отношения между частями сложных бессоюзных предложений разных видов (со значением перечисления; причины, пояснения, дополнения; времени, условия, следствия, сравнения; противопоставления и неожиданного присоединения, быстрой смены событий) и выражать их с помощью интонации.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и употреблять в речи сложные бессоюзные предложения с разными смысловыми отношениями между частями, синтаксические синонимы сложных бессоюзных предложений.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и характеризовать синтаксическую структуру сложных бессоюзных предложений, смысловые отношения между частями сложных бессоюзных предложений разных видов.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за особенностями употребления бессоюзных сложных предложений в текстах разных стилей и жанров.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Опознавать сложные предложения с разными видами союзной и </w:t>
            </w:r>
            <w:r>
              <w:rPr>
                <w:sz w:val="20"/>
                <w:szCs w:val="20"/>
              </w:rPr>
              <w:lastRenderedPageBreak/>
              <w:t>бессоюзной связи, строить их схемы.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смысловые отношения между частями сложного предложения с разными видами союзной и бессоюзной связи. Моделировать по заданным схемам и употреблять в речи сложные предложения с разными видами союзной и бессоюзной связи.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и характеризовать синтаксическую структуру сложных предложений с разными видами союзной и бессоюзной связи, смысловые отношения между частями сложных предложений с разными видами союзной и бессоюзной связи.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за использованием в художественных текстах сложных предложений с разными видами связи.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Опознавать основные способы передачи чужой речи (предложения с прямой речью; сложноподчинённые предложения с косвенной речью; простые предложения с дополнением, называющим тему чужой речи; предложения с вводными конструкциями; цитирование).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интонировать предложения с прямой и косвенной речью.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предложения с прямой и косвенной речью и использовать их в высказываниях; заменять прямую речь косвенной, использовать различные способы цитирования в речевой практике.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и характеризовать синтаксические конструкции с прямой и косвенной речью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Правописание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Орфография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Пунктуация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орфографии (повторение).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пунктуации, связанные с постановкой знаков препинания в сложном предложении: сложносочинённом, сложноподчинённом, бессоюзном, а также в сложном предложении с разными видами связи.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предложениях с прямой речью при цитировании.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диалога на письме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Освоить содержание изученных пунктуационных правил и алгоритмы их использования.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основные пунктуационные нормы в письменной речи.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Опираться на грамматико-интонационный анализ при объяснении расстановки знаков препинания в предложении.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справочники по правописанию для решения пунктуационных проблем</w:t>
            </w:r>
          </w:p>
        </w:tc>
      </w:tr>
      <w:tr w:rsidR="003B2EF1" w:rsidTr="003B2EF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СОДЕРЖАНИЕ, ОБЕСПЕЧИВАЮЩЕЕ ФОРМИРОВАНИЕ КУЛЬТУРОВЕДЧЕСКОЙ КОМПЕТЕНЦИИ (5 ч)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Культура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речи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Культура речи: нормативность, уместность, </w:t>
            </w:r>
            <w:r>
              <w:rPr>
                <w:sz w:val="20"/>
                <w:szCs w:val="20"/>
              </w:rPr>
              <w:lastRenderedPageBreak/>
              <w:t>эффективность, соответствие нормам речевого поведения.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и организация языковых сре</w:t>
            </w:r>
            <w:proofErr w:type="gramStart"/>
            <w:r>
              <w:rPr>
                <w:sz w:val="20"/>
                <w:szCs w:val="20"/>
              </w:rPr>
              <w:t>дств в с</w:t>
            </w:r>
            <w:proofErr w:type="gramEnd"/>
            <w:r>
              <w:rPr>
                <w:sz w:val="20"/>
                <w:szCs w:val="20"/>
              </w:rPr>
              <w:t>оответствии со сферой, ситуацией и условиями речевого общения как необходимое условие достижения нормативности, эффективности, этичности речевого общения.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Языковая норма, её функции и типы. Тенденции развития норм.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Нормативные словари современного русского языка разных типов; их роль в овладении нормами современного русского литературного языка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Владеть основными нормами русского литературного языка, </w:t>
            </w:r>
            <w:r>
              <w:rPr>
                <w:sz w:val="20"/>
                <w:szCs w:val="20"/>
              </w:rPr>
              <w:lastRenderedPageBreak/>
              <w:t>освоенными в процессе изучения русского языка; соблюдать их в устных и письменных высказываниях различной коммуникативной направленности.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эстетическую ценность русского языка; потребность сохранить чистоту русского языка как явления национальной культуры.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необходимость речевого самосовершенствования, определяющую роль родного языка в развитии интеллектуальных, творческих способностей и моральных качеств личности.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правильность речи и в случае необходимости корректировать речевые высказывания.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нормативные словари для получения информации о нормах современного русского литературного языка</w:t>
            </w:r>
          </w:p>
        </w:tc>
      </w:tr>
      <w:tr w:rsidR="003B2EF1" w:rsidTr="003B2EF1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культура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Взаимосвязь языка и культуры.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Отражение в языке культуры и истории народа. Русский речевой этикет (повторение). </w:t>
            </w:r>
            <w:r>
              <w:rPr>
                <w:i/>
                <w:sz w:val="20"/>
                <w:szCs w:val="20"/>
              </w:rPr>
              <w:t>Нормы информационной культуры, этики и права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связь русского языка с культурой и историей России. Приводить примеры, которые доказывают, что изучение языка позволяет лучше узнать историю и культуру страны.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Уместно использовать коммуникативно-эстетические возможности русского и родного языков в учебной деятельности и повседневной жизни.</w:t>
            </w:r>
          </w:p>
          <w:p w:rsidR="003B2EF1" w:rsidRDefault="003B2EF1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ответственность за языковую культуру как общечеловеческую ценность.</w:t>
            </w:r>
          </w:p>
          <w:p w:rsidR="003B2EF1" w:rsidRDefault="003B2EF1">
            <w:pPr>
              <w:pStyle w:val="a3"/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Соблюдать нормы информационной культуры, этики и права</w:t>
            </w:r>
          </w:p>
        </w:tc>
      </w:tr>
    </w:tbl>
    <w:p w:rsidR="003B2EF1" w:rsidRDefault="003B2EF1" w:rsidP="003B2EF1"/>
    <w:p w:rsidR="003B2EF1" w:rsidRDefault="003B2EF1" w:rsidP="003B2EF1"/>
    <w:tbl>
      <w:tblPr>
        <w:tblStyle w:val="a9"/>
        <w:tblW w:w="0" w:type="auto"/>
        <w:tblLook w:val="04A0"/>
      </w:tblPr>
      <w:tblGrid>
        <w:gridCol w:w="9342"/>
        <w:gridCol w:w="2468"/>
        <w:gridCol w:w="2433"/>
      </w:tblGrid>
      <w:tr w:rsidR="003B2EF1" w:rsidTr="003B2EF1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>
              <w:rPr>
                <w:b/>
                <w:bCs/>
                <w:sz w:val="24"/>
                <w:szCs w:val="28"/>
                <w:lang w:eastAsia="en-US"/>
              </w:rPr>
              <w:t>Кол-во часов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>
              <w:rPr>
                <w:b/>
                <w:bCs/>
                <w:sz w:val="24"/>
                <w:szCs w:val="28"/>
                <w:lang w:eastAsia="en-US"/>
              </w:rPr>
              <w:t>Дата</w:t>
            </w:r>
          </w:p>
        </w:tc>
      </w:tr>
      <w:tr w:rsidR="003B2EF1" w:rsidTr="003B2EF1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                   Глава 1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 xml:space="preserve">     </w:t>
            </w:r>
            <w:r>
              <w:rPr>
                <w:b/>
                <w:sz w:val="24"/>
                <w:szCs w:val="24"/>
                <w:lang w:eastAsia="en-US"/>
              </w:rPr>
              <w:t>О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языке и речи.</w:t>
            </w: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>
              <w:rPr>
                <w:b/>
                <w:bCs/>
                <w:sz w:val="24"/>
                <w:szCs w:val="28"/>
                <w:lang w:eastAsia="en-US"/>
              </w:rPr>
              <w:t xml:space="preserve">01.09 </w:t>
            </w:r>
          </w:p>
        </w:tc>
      </w:tr>
      <w:tr w:rsidR="003B2EF1" w:rsidTr="003B2EF1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                   Глава 2    </w:t>
            </w:r>
            <w:r>
              <w:rPr>
                <w:b/>
                <w:sz w:val="24"/>
                <w:szCs w:val="24"/>
                <w:lang w:eastAsia="en-US"/>
              </w:rPr>
              <w:t>Обобщение изученного в 5-8 классах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06.09 – 26.10</w:t>
            </w:r>
          </w:p>
        </w:tc>
      </w:tr>
      <w:tr w:rsidR="003B2EF1" w:rsidTr="003B2EF1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                   Глава 3     </w:t>
            </w:r>
            <w:r>
              <w:rPr>
                <w:b/>
                <w:sz w:val="24"/>
                <w:szCs w:val="24"/>
                <w:lang w:eastAsia="en-US"/>
              </w:rPr>
              <w:t>Синтаксис. Сложносочинённые предложения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27.10 – 14.12</w:t>
            </w:r>
          </w:p>
        </w:tc>
      </w:tr>
      <w:tr w:rsidR="003B2EF1" w:rsidTr="003B2EF1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                   Глава 4     </w:t>
            </w:r>
            <w:r>
              <w:rPr>
                <w:b/>
                <w:sz w:val="24"/>
                <w:szCs w:val="24"/>
                <w:lang w:eastAsia="en-US"/>
              </w:rPr>
              <w:t>Сложноподчинённые предложения.</w:t>
            </w: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15.12 – 16.03</w:t>
            </w:r>
          </w:p>
        </w:tc>
      </w:tr>
      <w:tr w:rsidR="003B2EF1" w:rsidTr="003B2EF1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tabs>
                <w:tab w:val="left" w:pos="2582"/>
              </w:tabs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                   Глава 5     </w:t>
            </w:r>
            <w:r>
              <w:rPr>
                <w:b/>
                <w:sz w:val="24"/>
                <w:szCs w:val="24"/>
                <w:lang w:eastAsia="en-US"/>
              </w:rPr>
              <w:t>Бессоюзное сложное предложение.</w:t>
            </w: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21.03 – 10.05</w:t>
            </w:r>
          </w:p>
        </w:tc>
      </w:tr>
      <w:tr w:rsidR="003B2EF1" w:rsidTr="003B2EF1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</w:t>
            </w:r>
            <w:r>
              <w:rPr>
                <w:b/>
                <w:sz w:val="24"/>
                <w:szCs w:val="24"/>
                <w:lang w:eastAsia="en-US"/>
              </w:rPr>
              <w:t xml:space="preserve">Глава 6    Систематизация и обобщение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изученного</w:t>
            </w:r>
            <w:proofErr w:type="gramEnd"/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11.05 – 25.05</w:t>
            </w:r>
          </w:p>
        </w:tc>
      </w:tr>
      <w:tr w:rsidR="003B2EF1" w:rsidTr="003B2EF1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EF1" w:rsidRDefault="003B2EF1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EF1" w:rsidRDefault="003B2EF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Всего 101 час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EF1" w:rsidRDefault="003B2EF1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3B2EF1" w:rsidRDefault="003B2EF1" w:rsidP="003B2EF1">
      <w:pPr>
        <w:sectPr w:rsidR="003B2EF1">
          <w:pgSz w:w="16838" w:h="11906" w:orient="landscape"/>
          <w:pgMar w:top="567" w:right="567" w:bottom="1134" w:left="1701" w:header="709" w:footer="709" w:gutter="0"/>
          <w:cols w:space="720"/>
        </w:sectPr>
      </w:pPr>
    </w:p>
    <w:p w:rsidR="007F1B7A" w:rsidRDefault="007F1B7A" w:rsidP="007F1B7A">
      <w:pPr>
        <w:pStyle w:val="jc"/>
        <w:spacing w:before="0" w:beforeAutospacing="0" w:after="0" w:afterAutospacing="0"/>
        <w:rPr>
          <w:rFonts w:ascii="Times New Roman" w:hAnsi="Times New Roman"/>
          <w:b/>
          <w:caps/>
          <w:lang w:val="ru-RU"/>
        </w:rPr>
      </w:pPr>
    </w:p>
    <w:sectPr w:rsidR="007F1B7A" w:rsidSect="003B2EF1">
      <w:footerReference w:type="default" r:id="rId8"/>
      <w:pgSz w:w="16838" w:h="11906" w:orient="landscape"/>
      <w:pgMar w:top="1134" w:right="1135" w:bottom="707" w:left="56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D9B" w:rsidRDefault="00C03D9B" w:rsidP="00E73DD8">
      <w:r>
        <w:separator/>
      </w:r>
    </w:p>
  </w:endnote>
  <w:endnote w:type="continuationSeparator" w:id="0">
    <w:p w:rsidR="00C03D9B" w:rsidRDefault="00C03D9B" w:rsidP="00E73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+FPEF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18" w:rsidRDefault="00487B1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D9B" w:rsidRDefault="00C03D9B" w:rsidP="00E73DD8">
      <w:r>
        <w:separator/>
      </w:r>
    </w:p>
  </w:footnote>
  <w:footnote w:type="continuationSeparator" w:id="0">
    <w:p w:rsidR="00C03D9B" w:rsidRDefault="00C03D9B" w:rsidP="00E73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94620"/>
    <w:multiLevelType w:val="multilevel"/>
    <w:tmpl w:val="FD2C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6769C3"/>
    <w:multiLevelType w:val="multilevel"/>
    <w:tmpl w:val="71288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347B7D"/>
    <w:multiLevelType w:val="hybridMultilevel"/>
    <w:tmpl w:val="9AC6273E"/>
    <w:lvl w:ilvl="0" w:tplc="780240B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-349"/>
        </w:tabs>
        <w:ind w:left="-3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371"/>
        </w:tabs>
        <w:ind w:left="37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811"/>
        </w:tabs>
        <w:ind w:left="181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03">
      <w:start w:val="1"/>
      <w:numFmt w:val="decimal"/>
      <w:lvlText w:val="%8."/>
      <w:lvlJc w:val="left"/>
      <w:pPr>
        <w:tabs>
          <w:tab w:val="num" w:pos="3971"/>
        </w:tabs>
        <w:ind w:left="397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691"/>
        </w:tabs>
        <w:ind w:left="4691" w:hanging="360"/>
      </w:pPr>
    </w:lvl>
  </w:abstractNum>
  <w:abstractNum w:abstractNumId="3">
    <w:nsid w:val="13740995"/>
    <w:multiLevelType w:val="multilevel"/>
    <w:tmpl w:val="74428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7C4BBD"/>
    <w:multiLevelType w:val="multilevel"/>
    <w:tmpl w:val="B076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1D5549"/>
    <w:multiLevelType w:val="multilevel"/>
    <w:tmpl w:val="22D21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DF668B"/>
    <w:multiLevelType w:val="multilevel"/>
    <w:tmpl w:val="79401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5C768F"/>
    <w:multiLevelType w:val="multilevel"/>
    <w:tmpl w:val="53600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C30E76"/>
    <w:multiLevelType w:val="hybridMultilevel"/>
    <w:tmpl w:val="CEDA25F4"/>
    <w:lvl w:ilvl="0" w:tplc="40E28DEE">
      <w:start w:val="1"/>
      <w:numFmt w:val="bullet"/>
      <w:lvlText w:val=""/>
      <w:lvlJc w:val="left"/>
      <w:pPr>
        <w:tabs>
          <w:tab w:val="num" w:pos="725"/>
        </w:tabs>
        <w:ind w:left="725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41015"/>
    <w:multiLevelType w:val="multilevel"/>
    <w:tmpl w:val="58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D82835"/>
    <w:multiLevelType w:val="multilevel"/>
    <w:tmpl w:val="72BC0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E05847"/>
    <w:multiLevelType w:val="multilevel"/>
    <w:tmpl w:val="BB38F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6B4A43"/>
    <w:multiLevelType w:val="multilevel"/>
    <w:tmpl w:val="53D6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642FE6"/>
    <w:multiLevelType w:val="multilevel"/>
    <w:tmpl w:val="A3D4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18323B"/>
    <w:multiLevelType w:val="multilevel"/>
    <w:tmpl w:val="96D60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0F775C"/>
    <w:multiLevelType w:val="multilevel"/>
    <w:tmpl w:val="AB96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5702"/>
    <w:rsid w:val="00002479"/>
    <w:rsid w:val="00003415"/>
    <w:rsid w:val="00006252"/>
    <w:rsid w:val="00016EA0"/>
    <w:rsid w:val="0001709B"/>
    <w:rsid w:val="000278E6"/>
    <w:rsid w:val="000400ED"/>
    <w:rsid w:val="00070665"/>
    <w:rsid w:val="000809EC"/>
    <w:rsid w:val="00082638"/>
    <w:rsid w:val="000C48DC"/>
    <w:rsid w:val="000D4850"/>
    <w:rsid w:val="000D6879"/>
    <w:rsid w:val="000D7B17"/>
    <w:rsid w:val="000E275C"/>
    <w:rsid w:val="000E41FD"/>
    <w:rsid w:val="000F5BD7"/>
    <w:rsid w:val="00100690"/>
    <w:rsid w:val="001012C1"/>
    <w:rsid w:val="00101E59"/>
    <w:rsid w:val="0010414E"/>
    <w:rsid w:val="00107F82"/>
    <w:rsid w:val="001133F1"/>
    <w:rsid w:val="00140906"/>
    <w:rsid w:val="00141B81"/>
    <w:rsid w:val="0016675B"/>
    <w:rsid w:val="0018098A"/>
    <w:rsid w:val="00182F2D"/>
    <w:rsid w:val="001A05A0"/>
    <w:rsid w:val="001B414C"/>
    <w:rsid w:val="001C7785"/>
    <w:rsid w:val="001E3D3B"/>
    <w:rsid w:val="00207D29"/>
    <w:rsid w:val="00210249"/>
    <w:rsid w:val="00226238"/>
    <w:rsid w:val="0023095E"/>
    <w:rsid w:val="00232206"/>
    <w:rsid w:val="002376D6"/>
    <w:rsid w:val="00245932"/>
    <w:rsid w:val="00247F71"/>
    <w:rsid w:val="00251033"/>
    <w:rsid w:val="00261DE8"/>
    <w:rsid w:val="002675C3"/>
    <w:rsid w:val="00292FB5"/>
    <w:rsid w:val="002A4686"/>
    <w:rsid w:val="002A69A4"/>
    <w:rsid w:val="002B4F3A"/>
    <w:rsid w:val="002B71F6"/>
    <w:rsid w:val="002D2F9A"/>
    <w:rsid w:val="002D6698"/>
    <w:rsid w:val="002E4725"/>
    <w:rsid w:val="002E6B88"/>
    <w:rsid w:val="002F28D4"/>
    <w:rsid w:val="003302ED"/>
    <w:rsid w:val="00335266"/>
    <w:rsid w:val="00354712"/>
    <w:rsid w:val="0035672C"/>
    <w:rsid w:val="0036158A"/>
    <w:rsid w:val="00367710"/>
    <w:rsid w:val="0037022F"/>
    <w:rsid w:val="00370392"/>
    <w:rsid w:val="00392A9D"/>
    <w:rsid w:val="00396C35"/>
    <w:rsid w:val="003A0167"/>
    <w:rsid w:val="003A56F1"/>
    <w:rsid w:val="003B2705"/>
    <w:rsid w:val="003B2EF1"/>
    <w:rsid w:val="003E0346"/>
    <w:rsid w:val="0040708E"/>
    <w:rsid w:val="0042630D"/>
    <w:rsid w:val="004376A9"/>
    <w:rsid w:val="00446B28"/>
    <w:rsid w:val="0047414F"/>
    <w:rsid w:val="00487B18"/>
    <w:rsid w:val="00493654"/>
    <w:rsid w:val="00495702"/>
    <w:rsid w:val="004B09F0"/>
    <w:rsid w:val="004B0F0A"/>
    <w:rsid w:val="004B5AB0"/>
    <w:rsid w:val="004F1DAD"/>
    <w:rsid w:val="004F3D21"/>
    <w:rsid w:val="0050088C"/>
    <w:rsid w:val="00504396"/>
    <w:rsid w:val="005069C3"/>
    <w:rsid w:val="00523350"/>
    <w:rsid w:val="00530667"/>
    <w:rsid w:val="005470BF"/>
    <w:rsid w:val="00547E0B"/>
    <w:rsid w:val="00575EF8"/>
    <w:rsid w:val="00577745"/>
    <w:rsid w:val="00590FC6"/>
    <w:rsid w:val="00593A45"/>
    <w:rsid w:val="005A6E18"/>
    <w:rsid w:val="005C0510"/>
    <w:rsid w:val="005C15EF"/>
    <w:rsid w:val="005E1BB6"/>
    <w:rsid w:val="005F0214"/>
    <w:rsid w:val="00612AE6"/>
    <w:rsid w:val="00681895"/>
    <w:rsid w:val="006840FD"/>
    <w:rsid w:val="006921C6"/>
    <w:rsid w:val="006954B9"/>
    <w:rsid w:val="006B4402"/>
    <w:rsid w:val="006C138B"/>
    <w:rsid w:val="006C47BA"/>
    <w:rsid w:val="006E32A3"/>
    <w:rsid w:val="0070024E"/>
    <w:rsid w:val="00721067"/>
    <w:rsid w:val="007256F2"/>
    <w:rsid w:val="007275C9"/>
    <w:rsid w:val="00727AE1"/>
    <w:rsid w:val="00740404"/>
    <w:rsid w:val="00750AC9"/>
    <w:rsid w:val="007528C5"/>
    <w:rsid w:val="00767145"/>
    <w:rsid w:val="00767C3B"/>
    <w:rsid w:val="00772804"/>
    <w:rsid w:val="007904D7"/>
    <w:rsid w:val="00795F5F"/>
    <w:rsid w:val="007A4416"/>
    <w:rsid w:val="007A708F"/>
    <w:rsid w:val="007B1D16"/>
    <w:rsid w:val="007B6E76"/>
    <w:rsid w:val="007D7519"/>
    <w:rsid w:val="007E3284"/>
    <w:rsid w:val="007F1B7A"/>
    <w:rsid w:val="008030E1"/>
    <w:rsid w:val="00823C6D"/>
    <w:rsid w:val="00832A84"/>
    <w:rsid w:val="00842897"/>
    <w:rsid w:val="008546C4"/>
    <w:rsid w:val="00854924"/>
    <w:rsid w:val="00860A69"/>
    <w:rsid w:val="00861EE1"/>
    <w:rsid w:val="00867692"/>
    <w:rsid w:val="0088114F"/>
    <w:rsid w:val="00892118"/>
    <w:rsid w:val="008A26DB"/>
    <w:rsid w:val="008B2908"/>
    <w:rsid w:val="008C6D8A"/>
    <w:rsid w:val="008C7727"/>
    <w:rsid w:val="008F62AB"/>
    <w:rsid w:val="00903FB7"/>
    <w:rsid w:val="00922E95"/>
    <w:rsid w:val="009B192F"/>
    <w:rsid w:val="009B3324"/>
    <w:rsid w:val="009D46F5"/>
    <w:rsid w:val="009D5D22"/>
    <w:rsid w:val="009E657C"/>
    <w:rsid w:val="009F55FB"/>
    <w:rsid w:val="00A02A24"/>
    <w:rsid w:val="00A61636"/>
    <w:rsid w:val="00A71379"/>
    <w:rsid w:val="00A972B6"/>
    <w:rsid w:val="00AA3838"/>
    <w:rsid w:val="00AB3A74"/>
    <w:rsid w:val="00AC1835"/>
    <w:rsid w:val="00AD4788"/>
    <w:rsid w:val="00AD4843"/>
    <w:rsid w:val="00AF01F8"/>
    <w:rsid w:val="00AF4DB6"/>
    <w:rsid w:val="00B10006"/>
    <w:rsid w:val="00B116AF"/>
    <w:rsid w:val="00B666BF"/>
    <w:rsid w:val="00B84CA8"/>
    <w:rsid w:val="00BA636D"/>
    <w:rsid w:val="00BB79DC"/>
    <w:rsid w:val="00BD289D"/>
    <w:rsid w:val="00C03D9B"/>
    <w:rsid w:val="00C13F96"/>
    <w:rsid w:val="00C1764E"/>
    <w:rsid w:val="00C44732"/>
    <w:rsid w:val="00C56189"/>
    <w:rsid w:val="00C60CCE"/>
    <w:rsid w:val="00C933FE"/>
    <w:rsid w:val="00C93CB6"/>
    <w:rsid w:val="00C97DA4"/>
    <w:rsid w:val="00CA395C"/>
    <w:rsid w:val="00CC181E"/>
    <w:rsid w:val="00CC6CF7"/>
    <w:rsid w:val="00CE6857"/>
    <w:rsid w:val="00CF76A6"/>
    <w:rsid w:val="00D22C5D"/>
    <w:rsid w:val="00D26655"/>
    <w:rsid w:val="00D27A24"/>
    <w:rsid w:val="00D3542C"/>
    <w:rsid w:val="00D460F3"/>
    <w:rsid w:val="00D722E4"/>
    <w:rsid w:val="00D74D29"/>
    <w:rsid w:val="00D85AB3"/>
    <w:rsid w:val="00D9114E"/>
    <w:rsid w:val="00DA43E6"/>
    <w:rsid w:val="00DB2D66"/>
    <w:rsid w:val="00DC3936"/>
    <w:rsid w:val="00DC602D"/>
    <w:rsid w:val="00DD6541"/>
    <w:rsid w:val="00DE2F5D"/>
    <w:rsid w:val="00DE63EA"/>
    <w:rsid w:val="00E107EB"/>
    <w:rsid w:val="00E278C4"/>
    <w:rsid w:val="00E32134"/>
    <w:rsid w:val="00E342DF"/>
    <w:rsid w:val="00E424D7"/>
    <w:rsid w:val="00E43586"/>
    <w:rsid w:val="00E448EE"/>
    <w:rsid w:val="00E4643E"/>
    <w:rsid w:val="00E72ADC"/>
    <w:rsid w:val="00E73DD8"/>
    <w:rsid w:val="00E86C89"/>
    <w:rsid w:val="00E87C0D"/>
    <w:rsid w:val="00EA2C03"/>
    <w:rsid w:val="00F00C48"/>
    <w:rsid w:val="00F245E0"/>
    <w:rsid w:val="00F54EEB"/>
    <w:rsid w:val="00F556D3"/>
    <w:rsid w:val="00F61027"/>
    <w:rsid w:val="00F6418A"/>
    <w:rsid w:val="00F82200"/>
    <w:rsid w:val="00F978D1"/>
    <w:rsid w:val="00FA7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D4788"/>
    <w:pPr>
      <w:outlineLvl w:val="2"/>
    </w:pPr>
    <w:rPr>
      <w:rFonts w:eastAsia="SimSu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4788"/>
    <w:rPr>
      <w:rFonts w:ascii="Times New Roman" w:eastAsia="SimSu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AD478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4">
    <w:name w:val="Body Text"/>
    <w:basedOn w:val="a"/>
    <w:link w:val="a5"/>
    <w:semiHidden/>
    <w:unhideWhenUsed/>
    <w:rsid w:val="009D5D22"/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9D5D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9D5D2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Основной текст_"/>
    <w:basedOn w:val="a0"/>
    <w:link w:val="1"/>
    <w:locked/>
    <w:rsid w:val="007904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6"/>
    <w:rsid w:val="007904D7"/>
    <w:pPr>
      <w:shd w:val="clear" w:color="auto" w:fill="FFFFFF"/>
      <w:spacing w:line="187" w:lineRule="exact"/>
    </w:pPr>
    <w:rPr>
      <w:sz w:val="19"/>
      <w:szCs w:val="19"/>
      <w:lang w:eastAsia="en-US"/>
    </w:rPr>
  </w:style>
  <w:style w:type="character" w:customStyle="1" w:styleId="2">
    <w:name w:val="Основной текст (2)_"/>
    <w:basedOn w:val="a0"/>
    <w:link w:val="20"/>
    <w:locked/>
    <w:rsid w:val="007904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04D7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character" w:customStyle="1" w:styleId="5">
    <w:name w:val="Основной текст (5)_"/>
    <w:basedOn w:val="a0"/>
    <w:link w:val="50"/>
    <w:locked/>
    <w:rsid w:val="007904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04D7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character" w:customStyle="1" w:styleId="a7">
    <w:name w:val="Основной текст + Полужирный"/>
    <w:basedOn w:val="a6"/>
    <w:rsid w:val="007904D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8">
    <w:name w:val="Основной текст + Курсив"/>
    <w:basedOn w:val="a6"/>
    <w:rsid w:val="007904D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pt">
    <w:name w:val="Основной текст + Интервал 2 pt"/>
    <w:basedOn w:val="a6"/>
    <w:rsid w:val="007904D7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character" w:customStyle="1" w:styleId="51">
    <w:name w:val="Основной текст (5) + Полужирный"/>
    <w:basedOn w:val="5"/>
    <w:rsid w:val="007904D7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21">
    <w:name w:val="Основной текст (2) + Не полужирный"/>
    <w:basedOn w:val="a0"/>
    <w:rsid w:val="007904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a9">
    <w:name w:val="Table Grid"/>
    <w:basedOn w:val="a1"/>
    <w:uiPriority w:val="59"/>
    <w:rsid w:val="007904D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8A26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40906"/>
  </w:style>
  <w:style w:type="paragraph" w:customStyle="1" w:styleId="Style10">
    <w:name w:val="Style10"/>
    <w:basedOn w:val="a"/>
    <w:uiPriority w:val="99"/>
    <w:rsid w:val="004F1DAD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Microsoft Sans Serif" w:hAnsi="Microsoft Sans Serif"/>
    </w:rPr>
  </w:style>
  <w:style w:type="character" w:customStyle="1" w:styleId="FontStyle142">
    <w:name w:val="Font Style142"/>
    <w:basedOn w:val="a0"/>
    <w:uiPriority w:val="99"/>
    <w:rsid w:val="004F1DAD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108">
    <w:name w:val="Font Style108"/>
    <w:basedOn w:val="a0"/>
    <w:uiPriority w:val="99"/>
    <w:rsid w:val="004F1DAD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922E9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593A45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E73DD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73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73DD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73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2335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233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jc">
    <w:name w:val="jc"/>
    <w:basedOn w:val="a"/>
    <w:rsid w:val="007F1B7A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D4788"/>
    <w:pPr>
      <w:outlineLvl w:val="2"/>
    </w:pPr>
    <w:rPr>
      <w:rFonts w:eastAsia="SimSu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4788"/>
    <w:rPr>
      <w:rFonts w:ascii="Times New Roman" w:eastAsia="SimSu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AD478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4">
    <w:name w:val="Body Text"/>
    <w:basedOn w:val="a"/>
    <w:link w:val="a5"/>
    <w:semiHidden/>
    <w:unhideWhenUsed/>
    <w:rsid w:val="009D5D22"/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9D5D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9D5D2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Основной текст_"/>
    <w:basedOn w:val="a0"/>
    <w:link w:val="1"/>
    <w:locked/>
    <w:rsid w:val="007904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6"/>
    <w:rsid w:val="007904D7"/>
    <w:pPr>
      <w:shd w:val="clear" w:color="auto" w:fill="FFFFFF"/>
      <w:spacing w:line="187" w:lineRule="exact"/>
    </w:pPr>
    <w:rPr>
      <w:sz w:val="19"/>
      <w:szCs w:val="19"/>
      <w:lang w:eastAsia="en-US"/>
    </w:rPr>
  </w:style>
  <w:style w:type="character" w:customStyle="1" w:styleId="2">
    <w:name w:val="Основной текст (2)_"/>
    <w:basedOn w:val="a0"/>
    <w:link w:val="20"/>
    <w:locked/>
    <w:rsid w:val="007904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04D7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character" w:customStyle="1" w:styleId="5">
    <w:name w:val="Основной текст (5)_"/>
    <w:basedOn w:val="a0"/>
    <w:link w:val="50"/>
    <w:locked/>
    <w:rsid w:val="007904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04D7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character" w:customStyle="1" w:styleId="a7">
    <w:name w:val="Основной текст + Полужирный"/>
    <w:basedOn w:val="a6"/>
    <w:rsid w:val="007904D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8">
    <w:name w:val="Основной текст + Курсив"/>
    <w:basedOn w:val="a6"/>
    <w:rsid w:val="007904D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pt">
    <w:name w:val="Основной текст + Интервал 2 pt"/>
    <w:basedOn w:val="a6"/>
    <w:rsid w:val="007904D7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character" w:customStyle="1" w:styleId="51">
    <w:name w:val="Основной текст (5) + Полужирный"/>
    <w:basedOn w:val="5"/>
    <w:rsid w:val="007904D7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21">
    <w:name w:val="Основной текст (2) + Не полужирный"/>
    <w:basedOn w:val="a0"/>
    <w:rsid w:val="007904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a9">
    <w:name w:val="Table Grid"/>
    <w:basedOn w:val="a1"/>
    <w:uiPriority w:val="59"/>
    <w:rsid w:val="007904D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8A26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40906"/>
  </w:style>
  <w:style w:type="paragraph" w:customStyle="1" w:styleId="Style10">
    <w:name w:val="Style10"/>
    <w:basedOn w:val="a"/>
    <w:uiPriority w:val="99"/>
    <w:rsid w:val="004F1DAD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Microsoft Sans Serif" w:hAnsi="Microsoft Sans Serif"/>
    </w:rPr>
  </w:style>
  <w:style w:type="character" w:customStyle="1" w:styleId="FontStyle142">
    <w:name w:val="Font Style142"/>
    <w:basedOn w:val="a0"/>
    <w:uiPriority w:val="99"/>
    <w:rsid w:val="004F1DAD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108">
    <w:name w:val="Font Style108"/>
    <w:basedOn w:val="a0"/>
    <w:uiPriority w:val="99"/>
    <w:rsid w:val="004F1DAD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922E95"/>
    <w:rPr>
      <w:color w:val="0000FF"/>
      <w:u w:val="single"/>
    </w:rPr>
  </w:style>
  <w:style w:type="paragraph" w:styleId="ac">
    <w:name w:val="List Paragraph"/>
    <w:basedOn w:val="a"/>
    <w:qFormat/>
    <w:rsid w:val="00593A45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E73DD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73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73DD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73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2335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233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0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257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3" w:color="E3E3E3"/>
                        <w:left w:val="single" w:sz="6" w:space="23" w:color="E3E3E3"/>
                        <w:bottom w:val="single" w:sz="6" w:space="23" w:color="E3E3E3"/>
                        <w:right w:val="single" w:sz="6" w:space="23" w:color="E3E3E3"/>
                      </w:divBdr>
                      <w:divsChild>
                        <w:div w:id="192912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1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33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8C863-E835-42B5-85BE-4750F4C3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7673</Words>
  <Characters>43740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Балюк</dc:creator>
  <cp:lastModifiedBy>ё1</cp:lastModifiedBy>
  <cp:revision>66</cp:revision>
  <cp:lastPrinted>2020-08-07T08:18:00Z</cp:lastPrinted>
  <dcterms:created xsi:type="dcterms:W3CDTF">2017-09-03T12:20:00Z</dcterms:created>
  <dcterms:modified xsi:type="dcterms:W3CDTF">2022-11-04T07:58:00Z</dcterms:modified>
</cp:coreProperties>
</file>